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F49" w:rsidRPr="00CC76CD" w:rsidRDefault="00CB1F49" w:rsidP="00CB1F49">
      <w:pPr>
        <w:suppressAutoHyphens/>
        <w:rPr>
          <w:rFonts w:ascii="Arial" w:hAnsi="Arial" w:cs="Arial"/>
          <w:b/>
          <w:bCs/>
          <w:spacing w:val="-3"/>
          <w:sz w:val="22"/>
          <w:szCs w:val="22"/>
          <w:lang w:val="en-GB"/>
        </w:rPr>
      </w:pPr>
      <w:r w:rsidRPr="00CC76CD">
        <w:rPr>
          <w:rFonts w:ascii="Arial" w:hAnsi="Arial" w:cs="Arial"/>
          <w:b/>
          <w:bCs/>
          <w:spacing w:val="-3"/>
          <w:sz w:val="22"/>
          <w:szCs w:val="22"/>
          <w:lang w:val="en-GB"/>
        </w:rPr>
        <w:t xml:space="preserve">Country Report / Rapport du pays </w:t>
      </w:r>
    </w:p>
    <w:p w:rsidR="00CB1F49" w:rsidRDefault="00CB1F49" w:rsidP="00CB1F49">
      <w:pPr>
        <w:pStyle w:val="Zhlav"/>
        <w:rPr>
          <w:rFonts w:ascii="Arial" w:hAnsi="Arial" w:cs="Arial"/>
          <w:b/>
          <w:sz w:val="20"/>
          <w:szCs w:val="20"/>
          <w:lang w:val="hu-HU"/>
        </w:rPr>
      </w:pPr>
    </w:p>
    <w:p w:rsidR="00CB1F49" w:rsidRDefault="00CB1F49" w:rsidP="00CB1F49">
      <w:pPr>
        <w:pStyle w:val="Zhlav"/>
        <w:rPr>
          <w:rFonts w:ascii="Arial" w:hAnsi="Arial" w:cs="Arial"/>
          <w:b/>
          <w:sz w:val="20"/>
          <w:szCs w:val="20"/>
          <w:lang w:val="hu-HU"/>
        </w:rPr>
      </w:pPr>
    </w:p>
    <w:p w:rsidR="00CB1F49" w:rsidRPr="00155CBA" w:rsidRDefault="00CB1F49" w:rsidP="00CB1F49">
      <w:pPr>
        <w:pStyle w:val="Zhlav"/>
        <w:rPr>
          <w:rFonts w:ascii="Arial" w:hAnsi="Arial" w:cs="Arial"/>
          <w:b/>
          <w:sz w:val="20"/>
          <w:szCs w:val="20"/>
          <w:lang w:val="hu-HU"/>
        </w:rPr>
      </w:pPr>
      <w:r w:rsidRPr="00155CBA">
        <w:rPr>
          <w:rFonts w:ascii="Arial" w:hAnsi="Arial" w:cs="Arial"/>
          <w:b/>
          <w:sz w:val="20"/>
          <w:szCs w:val="20"/>
          <w:lang w:val="hu-HU"/>
        </w:rPr>
        <w:t>Country / Pa</w:t>
      </w:r>
      <w:r w:rsidR="00661961">
        <w:rPr>
          <w:rFonts w:ascii="Arial" w:hAnsi="Arial" w:cs="Arial"/>
          <w:b/>
          <w:sz w:val="20"/>
          <w:szCs w:val="20"/>
          <w:lang w:val="en-GB"/>
        </w:rPr>
        <w:t>ys</w:t>
      </w:r>
      <w:r w:rsidRPr="00CC76CD">
        <w:rPr>
          <w:rFonts w:ascii="Arial" w:hAnsi="Arial" w:cs="Arial"/>
          <w:b/>
          <w:sz w:val="20"/>
          <w:szCs w:val="20"/>
          <w:lang w:val="en-GB"/>
        </w:rPr>
        <w:t> </w:t>
      </w:r>
      <w:r w:rsidR="00661961">
        <w:rPr>
          <w:rFonts w:ascii="Arial" w:hAnsi="Arial" w:cs="Arial"/>
          <w:b/>
          <w:sz w:val="20"/>
          <w:szCs w:val="20"/>
          <w:lang w:val="en-US"/>
        </w:rPr>
        <w:t>-</w:t>
      </w:r>
      <w:r w:rsidRPr="00CC76CD">
        <w:rPr>
          <w:rFonts w:ascii="Arial" w:hAnsi="Arial" w:cs="Arial"/>
          <w:b/>
          <w:sz w:val="20"/>
          <w:szCs w:val="20"/>
          <w:lang w:val="en-GB"/>
        </w:rPr>
        <w:t xml:space="preserve"> Czech Republic</w:t>
      </w:r>
    </w:p>
    <w:p w:rsidR="00CB1F49" w:rsidRPr="00155CBA" w:rsidRDefault="00CB1F49" w:rsidP="00CB1F49">
      <w:pPr>
        <w:pStyle w:val="Zhlav"/>
        <w:rPr>
          <w:rFonts w:ascii="Arial" w:hAnsi="Arial" w:cs="Arial"/>
          <w:b/>
          <w:sz w:val="20"/>
          <w:szCs w:val="20"/>
          <w:lang w:val="hu-HU"/>
        </w:rPr>
      </w:pPr>
      <w:r w:rsidRPr="00155CBA">
        <w:rPr>
          <w:rFonts w:ascii="Arial" w:hAnsi="Arial" w:cs="Arial"/>
          <w:b/>
          <w:sz w:val="20"/>
          <w:szCs w:val="20"/>
          <w:lang w:val="hu-HU"/>
        </w:rPr>
        <w:t>Year / Ann</w:t>
      </w:r>
      <w:r w:rsidRPr="00155CBA">
        <w:rPr>
          <w:rFonts w:ascii="Arial" w:hAnsi="Arial" w:cs="Arial"/>
          <w:b/>
          <w:sz w:val="20"/>
          <w:szCs w:val="20"/>
        </w:rPr>
        <w:t>ée</w:t>
      </w:r>
      <w:r w:rsidR="00661961">
        <w:rPr>
          <w:rFonts w:ascii="Arial" w:hAnsi="Arial" w:cs="Arial"/>
          <w:b/>
          <w:sz w:val="20"/>
          <w:szCs w:val="20"/>
        </w:rPr>
        <w:t xml:space="preserve"> - </w:t>
      </w:r>
      <w:r>
        <w:rPr>
          <w:rFonts w:ascii="Arial" w:hAnsi="Arial" w:cs="Arial"/>
          <w:b/>
          <w:sz w:val="20"/>
          <w:szCs w:val="20"/>
        </w:rPr>
        <w:t>2019</w:t>
      </w:r>
    </w:p>
    <w:p w:rsidR="00CB1F49" w:rsidRPr="00155CBA" w:rsidRDefault="00CB1F49" w:rsidP="00CB1F49">
      <w:pPr>
        <w:pStyle w:val="Zhlav"/>
        <w:rPr>
          <w:rFonts w:ascii="Arial" w:hAnsi="Arial" w:cs="Arial"/>
          <w:b/>
          <w:color w:val="FF0000"/>
          <w:sz w:val="20"/>
          <w:szCs w:val="20"/>
          <w:lang w:val="hu-HU"/>
        </w:rPr>
      </w:pPr>
    </w:p>
    <w:p w:rsidR="00CB1F49" w:rsidRPr="002B7A04" w:rsidRDefault="00CB1F49" w:rsidP="00CB1F49">
      <w:pPr>
        <w:suppressAutoHyphens/>
        <w:rPr>
          <w:rFonts w:ascii="Arial" w:hAnsi="Arial" w:cs="Arial"/>
          <w:b/>
          <w:bCs/>
          <w:spacing w:val="-3"/>
          <w:sz w:val="20"/>
          <w:szCs w:val="20"/>
          <w:lang w:val="fr-FR"/>
        </w:rPr>
      </w:pPr>
    </w:p>
    <w:p w:rsidR="00CB1F49" w:rsidRPr="00155CBA" w:rsidRDefault="00CB1F49" w:rsidP="00CB1F49">
      <w:pPr>
        <w:suppressAutoHyphens/>
        <w:rPr>
          <w:rFonts w:ascii="Arial" w:hAnsi="Arial" w:cs="Arial"/>
          <w:b/>
          <w:bCs/>
          <w:spacing w:val="-3"/>
          <w:sz w:val="20"/>
          <w:szCs w:val="20"/>
          <w:lang w:val="fr-FR"/>
        </w:rPr>
      </w:pPr>
      <w:r w:rsidRPr="00155CBA">
        <w:rPr>
          <w:rFonts w:ascii="Arial" w:hAnsi="Arial" w:cs="Arial"/>
          <w:b/>
          <w:bCs/>
          <w:spacing w:val="-3"/>
          <w:sz w:val="20"/>
          <w:szCs w:val="20"/>
          <w:lang w:val="fr-FR"/>
        </w:rPr>
        <w:t>1.  Activities / Activit</w:t>
      </w:r>
      <w:r w:rsidRPr="00155CBA">
        <w:rPr>
          <w:rFonts w:ascii="Arial" w:hAnsi="Arial" w:cs="Arial"/>
          <w:b/>
          <w:bCs/>
          <w:spacing w:val="-3"/>
          <w:sz w:val="20"/>
          <w:szCs w:val="20"/>
        </w:rPr>
        <w:t>é</w:t>
      </w:r>
      <w:r w:rsidRPr="00155CBA">
        <w:rPr>
          <w:rFonts w:ascii="Arial" w:hAnsi="Arial" w:cs="Arial"/>
          <w:b/>
          <w:bCs/>
          <w:spacing w:val="-3"/>
          <w:sz w:val="20"/>
          <w:szCs w:val="20"/>
          <w:lang w:val="fr-FR"/>
        </w:rPr>
        <w:t>s</w:t>
      </w:r>
    </w:p>
    <w:p w:rsidR="00CB1F49" w:rsidRPr="00155CBA" w:rsidRDefault="00CB1F49" w:rsidP="00CB1F49">
      <w:pPr>
        <w:suppressAutoHyphens/>
        <w:rPr>
          <w:rFonts w:ascii="Arial" w:hAnsi="Arial" w:cs="Arial"/>
          <w:b/>
          <w:bCs/>
          <w:spacing w:val="-3"/>
          <w:sz w:val="20"/>
          <w:szCs w:val="20"/>
          <w:lang w:val="fr-FR"/>
        </w:rPr>
      </w:pPr>
    </w:p>
    <w:p w:rsidR="00CB1F49" w:rsidRDefault="00CB1F49" w:rsidP="00CB1F49">
      <w:pPr>
        <w:suppressAutoHyphens/>
        <w:rPr>
          <w:rFonts w:ascii="Arial" w:hAnsi="Arial" w:cs="Arial"/>
          <w:b/>
          <w:sz w:val="20"/>
          <w:szCs w:val="20"/>
        </w:rPr>
      </w:pPr>
      <w:r>
        <w:rPr>
          <w:rFonts w:ascii="Arial" w:hAnsi="Arial" w:cs="Arial"/>
          <w:b/>
          <w:bCs/>
          <w:spacing w:val="-3"/>
          <w:sz w:val="20"/>
          <w:szCs w:val="20"/>
          <w:lang w:val="fr-FR"/>
        </w:rPr>
        <w:t xml:space="preserve">1.1 </w:t>
      </w:r>
      <w:r w:rsidRPr="00155CBA">
        <w:rPr>
          <w:rFonts w:ascii="Arial" w:hAnsi="Arial" w:cs="Arial"/>
          <w:b/>
          <w:bCs/>
          <w:spacing w:val="-3"/>
          <w:sz w:val="20"/>
          <w:szCs w:val="20"/>
          <w:lang w:val="fr-FR"/>
        </w:rPr>
        <w:t xml:space="preserve"> Conference participation / Participation aux</w:t>
      </w:r>
      <w:r w:rsidRPr="00155CBA">
        <w:rPr>
          <w:rFonts w:ascii="Arial" w:hAnsi="Arial" w:cs="Arial"/>
          <w:b/>
          <w:sz w:val="20"/>
          <w:szCs w:val="20"/>
        </w:rPr>
        <w:t xml:space="preserve"> colloques</w:t>
      </w:r>
    </w:p>
    <w:p w:rsidR="00817BE1" w:rsidRDefault="00817BE1" w:rsidP="00CB1F49">
      <w:pPr>
        <w:suppressAutoHyphens/>
        <w:rPr>
          <w:rFonts w:ascii="Arial" w:hAnsi="Arial" w:cs="Arial"/>
          <w:b/>
          <w:sz w:val="20"/>
          <w:szCs w:val="20"/>
        </w:rPr>
      </w:pPr>
    </w:p>
    <w:p w:rsidR="00817BE1" w:rsidRPr="00661961" w:rsidRDefault="00817BE1" w:rsidP="00CB1F49">
      <w:pPr>
        <w:suppressAutoHyphens/>
        <w:rPr>
          <w:rFonts w:ascii="Arial" w:hAnsi="Arial" w:cs="Arial"/>
          <w:b/>
          <w:color w:val="FF0000"/>
          <w:sz w:val="20"/>
          <w:szCs w:val="20"/>
        </w:rPr>
      </w:pPr>
      <w:r w:rsidRPr="00661961">
        <w:rPr>
          <w:rFonts w:ascii="Arial" w:hAnsi="Arial" w:cs="Arial"/>
          <w:b/>
          <w:color w:val="FF0000"/>
          <w:sz w:val="20"/>
          <w:szCs w:val="20"/>
        </w:rPr>
        <w:t>Eichler, Jan. "#WeTheNorth: Hashtag as a Facilitator of National Identity on Twitter", at the conference on "Current Trends in Linguistics", Brno, 22 November 2019.</w:t>
      </w:r>
    </w:p>
    <w:p w:rsidR="00817BE1" w:rsidRPr="00661961" w:rsidRDefault="00817BE1" w:rsidP="00CB1F49">
      <w:pPr>
        <w:suppressAutoHyphens/>
        <w:rPr>
          <w:rFonts w:ascii="Arial" w:hAnsi="Arial" w:cs="Arial"/>
          <w:b/>
          <w:color w:val="FF0000"/>
          <w:sz w:val="20"/>
          <w:szCs w:val="20"/>
        </w:rPr>
      </w:pPr>
    </w:p>
    <w:p w:rsidR="00817BE1" w:rsidRPr="00661961" w:rsidRDefault="00817BE1" w:rsidP="00CB1F49">
      <w:pPr>
        <w:suppressAutoHyphens/>
        <w:rPr>
          <w:rFonts w:ascii="Arial" w:hAnsi="Arial" w:cs="Arial"/>
          <w:b/>
          <w:color w:val="FF0000"/>
          <w:sz w:val="20"/>
          <w:szCs w:val="20"/>
        </w:rPr>
      </w:pPr>
      <w:r w:rsidRPr="00661961">
        <w:rPr>
          <w:rFonts w:ascii="Arial" w:hAnsi="Arial" w:cs="Arial"/>
          <w:b/>
          <w:color w:val="FF0000"/>
          <w:sz w:val="20"/>
          <w:szCs w:val="20"/>
        </w:rPr>
        <w:t>Kyloušek Petr, Gdańsk, 14-15 mars 2019,  Le récit de filiation : dimensions et extensions, présentation: Que devient le récit de filiation au Québec ? Exemples d’Éric Dupont et de Nicolas Dickner</w:t>
      </w:r>
    </w:p>
    <w:p w:rsidR="00817BE1" w:rsidRPr="00661961" w:rsidRDefault="00817BE1" w:rsidP="00CB1F49">
      <w:pPr>
        <w:suppressAutoHyphens/>
        <w:rPr>
          <w:rFonts w:ascii="Arial" w:hAnsi="Arial" w:cs="Arial"/>
          <w:b/>
          <w:color w:val="FF0000"/>
          <w:sz w:val="20"/>
          <w:szCs w:val="20"/>
        </w:rPr>
      </w:pPr>
    </w:p>
    <w:p w:rsidR="00817BE1" w:rsidRPr="00661961" w:rsidRDefault="00817BE1" w:rsidP="00CB1F49">
      <w:pPr>
        <w:suppressAutoHyphens/>
        <w:rPr>
          <w:rFonts w:ascii="Arial" w:hAnsi="Arial" w:cs="Arial"/>
          <w:b/>
          <w:color w:val="FF0000"/>
          <w:sz w:val="20"/>
          <w:szCs w:val="20"/>
        </w:rPr>
      </w:pPr>
      <w:r w:rsidRPr="00661961">
        <w:rPr>
          <w:rFonts w:ascii="Arial" w:hAnsi="Arial" w:cs="Arial"/>
          <w:b/>
          <w:color w:val="FF0000"/>
          <w:sz w:val="20"/>
          <w:szCs w:val="20"/>
        </w:rPr>
        <w:t>Kyloušek, Petr, Pécs, 28-29 mars 2019, Le prévisible et l'imprévisible, présentation: Toxoplasma de David Calvo – tentative de lecture plurielle</w:t>
      </w:r>
    </w:p>
    <w:p w:rsidR="00817BE1" w:rsidRPr="00661961" w:rsidRDefault="00817BE1" w:rsidP="00CB1F49">
      <w:pPr>
        <w:suppressAutoHyphens/>
        <w:rPr>
          <w:rFonts w:ascii="Arial" w:hAnsi="Arial" w:cs="Arial"/>
          <w:b/>
          <w:color w:val="FF0000"/>
          <w:sz w:val="20"/>
          <w:szCs w:val="20"/>
        </w:rPr>
      </w:pPr>
    </w:p>
    <w:p w:rsidR="00817BE1" w:rsidRPr="00661961" w:rsidRDefault="00817BE1" w:rsidP="00CB1F49">
      <w:pPr>
        <w:suppressAutoHyphens/>
        <w:rPr>
          <w:rFonts w:ascii="Arial" w:hAnsi="Arial" w:cs="Arial"/>
          <w:b/>
          <w:color w:val="FF0000"/>
          <w:sz w:val="20"/>
          <w:szCs w:val="20"/>
        </w:rPr>
      </w:pPr>
      <w:r w:rsidRPr="00661961">
        <w:rPr>
          <w:rFonts w:ascii="Arial" w:hAnsi="Arial" w:cs="Arial"/>
          <w:b/>
          <w:color w:val="FF0000"/>
          <w:sz w:val="20"/>
          <w:szCs w:val="20"/>
        </w:rPr>
        <w:t>Kyloušek Petr, Belgrade, 5 - 6 avril 2019, 9th International Conference SACS/9ème Conférence internationale SACS, príésentation: Hybridité: une préhistoire du postmodernisme?</w:t>
      </w:r>
    </w:p>
    <w:p w:rsidR="00817BE1" w:rsidRPr="00661961" w:rsidRDefault="00817BE1" w:rsidP="00CB1F49">
      <w:pPr>
        <w:suppressAutoHyphens/>
        <w:rPr>
          <w:rFonts w:ascii="Arial" w:hAnsi="Arial" w:cs="Arial"/>
          <w:b/>
          <w:color w:val="FF0000"/>
          <w:sz w:val="20"/>
          <w:szCs w:val="20"/>
        </w:rPr>
      </w:pPr>
    </w:p>
    <w:p w:rsidR="00817BE1" w:rsidRPr="00661961" w:rsidRDefault="00817BE1" w:rsidP="00CB1F49">
      <w:pPr>
        <w:suppressAutoHyphens/>
        <w:rPr>
          <w:rFonts w:ascii="Arial" w:hAnsi="Arial" w:cs="Arial"/>
          <w:b/>
          <w:color w:val="FF0000"/>
          <w:sz w:val="20"/>
          <w:szCs w:val="20"/>
        </w:rPr>
      </w:pPr>
      <w:r w:rsidRPr="00661961">
        <w:rPr>
          <w:rFonts w:ascii="Arial" w:hAnsi="Arial" w:cs="Arial"/>
          <w:b/>
          <w:color w:val="FF0000"/>
          <w:sz w:val="20"/>
          <w:szCs w:val="20"/>
        </w:rPr>
        <w:t>Kyloušek, Petr, Broumov, 28 juin – 2 juillet 2019, XXVIIIe Université d’Été de l’Association Jan Hus, « Mémoire – oubli – réminiscence », présentation: Une mémoire à toutes les sauces : Rien et autres souvenirs d’Anne Élaine Cliche</w:t>
      </w:r>
    </w:p>
    <w:p w:rsidR="00817BE1" w:rsidRPr="00661961" w:rsidRDefault="00817BE1" w:rsidP="00CB1F49">
      <w:pPr>
        <w:suppressAutoHyphens/>
        <w:rPr>
          <w:rFonts w:ascii="Arial" w:hAnsi="Arial" w:cs="Arial"/>
          <w:b/>
          <w:color w:val="FF0000"/>
          <w:sz w:val="20"/>
          <w:szCs w:val="20"/>
        </w:rPr>
      </w:pPr>
    </w:p>
    <w:p w:rsidR="00817BE1" w:rsidRPr="00661961" w:rsidRDefault="00817BE1" w:rsidP="00CB1F49">
      <w:pPr>
        <w:suppressAutoHyphens/>
        <w:rPr>
          <w:rFonts w:ascii="Arial" w:hAnsi="Arial" w:cs="Arial"/>
          <w:b/>
          <w:color w:val="FF0000"/>
          <w:sz w:val="20"/>
          <w:szCs w:val="20"/>
        </w:rPr>
      </w:pPr>
      <w:r w:rsidRPr="00661961">
        <w:rPr>
          <w:rFonts w:ascii="Arial" w:hAnsi="Arial" w:cs="Arial"/>
          <w:b/>
          <w:color w:val="FF0000"/>
          <w:sz w:val="20"/>
          <w:szCs w:val="20"/>
        </w:rPr>
        <w:t>Kyloušek, Petr, Szeged, 20-21 septembre 2019, The Stange/r in Literature, Art and Cultue, présentation: À quoi sert un étranger?</w:t>
      </w:r>
    </w:p>
    <w:p w:rsidR="00817BE1" w:rsidRPr="00661961" w:rsidRDefault="00817BE1" w:rsidP="00CB1F49">
      <w:pPr>
        <w:suppressAutoHyphens/>
        <w:rPr>
          <w:rFonts w:ascii="Arial" w:hAnsi="Arial" w:cs="Arial"/>
          <w:b/>
          <w:color w:val="FF0000"/>
          <w:sz w:val="20"/>
          <w:szCs w:val="20"/>
        </w:rPr>
      </w:pPr>
    </w:p>
    <w:p w:rsidR="00817BE1" w:rsidRPr="00661961" w:rsidRDefault="00817BE1" w:rsidP="00CB1F49">
      <w:pPr>
        <w:suppressAutoHyphens/>
        <w:rPr>
          <w:rFonts w:ascii="Arial" w:hAnsi="Arial" w:cs="Arial"/>
          <w:b/>
          <w:color w:val="FF0000"/>
          <w:sz w:val="20"/>
          <w:szCs w:val="20"/>
        </w:rPr>
      </w:pPr>
      <w:r w:rsidRPr="00661961">
        <w:rPr>
          <w:rFonts w:ascii="Arial" w:hAnsi="Arial" w:cs="Arial"/>
          <w:b/>
          <w:color w:val="FF0000"/>
          <w:sz w:val="20"/>
          <w:szCs w:val="20"/>
        </w:rPr>
        <w:t>Kyloušek, Petr, Warszawa, 17-19 octobre 2019, Au croisement des cultures, des discours et des langues, présentation: Les Amérindiens de Jacques Ferron et la mythopoiésis identitaire</w:t>
      </w:r>
    </w:p>
    <w:p w:rsidR="00817BE1" w:rsidRPr="00661961" w:rsidRDefault="00817BE1" w:rsidP="00CB1F49">
      <w:pPr>
        <w:suppressAutoHyphens/>
        <w:rPr>
          <w:rFonts w:ascii="Arial" w:hAnsi="Arial" w:cs="Arial"/>
          <w:b/>
          <w:color w:val="FF0000"/>
          <w:sz w:val="20"/>
          <w:szCs w:val="20"/>
        </w:rPr>
      </w:pPr>
    </w:p>
    <w:p w:rsidR="00817BE1" w:rsidRPr="00661961" w:rsidRDefault="00817BE1" w:rsidP="00CB1F49">
      <w:pPr>
        <w:suppressAutoHyphens/>
        <w:rPr>
          <w:rFonts w:ascii="Arial" w:hAnsi="Arial" w:cs="Arial"/>
          <w:b/>
          <w:color w:val="FF0000"/>
          <w:sz w:val="20"/>
          <w:szCs w:val="20"/>
        </w:rPr>
      </w:pPr>
      <w:r w:rsidRPr="00661961">
        <w:rPr>
          <w:rFonts w:ascii="Arial" w:hAnsi="Arial" w:cs="Arial"/>
          <w:b/>
          <w:color w:val="FF0000"/>
          <w:sz w:val="20"/>
          <w:szCs w:val="20"/>
        </w:rPr>
        <w:t>Kyloušek, Petr, Bratislava ,14-15 novembre 2019, Entre tradition et innovation dans les Études française en Europe centrale, présentatioon: Pour une approche post-postcoloniale</w:t>
      </w:r>
    </w:p>
    <w:p w:rsidR="00817BE1" w:rsidRPr="00661961" w:rsidRDefault="00817BE1" w:rsidP="00CB1F49">
      <w:pPr>
        <w:suppressAutoHyphens/>
        <w:rPr>
          <w:rFonts w:ascii="Arial" w:hAnsi="Arial" w:cs="Arial"/>
          <w:b/>
          <w:color w:val="FF0000"/>
          <w:sz w:val="20"/>
          <w:szCs w:val="20"/>
        </w:rPr>
      </w:pPr>
    </w:p>
    <w:p w:rsidR="00817BE1" w:rsidRPr="00661961" w:rsidRDefault="00817BE1" w:rsidP="00CB1F49">
      <w:pPr>
        <w:suppressAutoHyphens/>
        <w:rPr>
          <w:rFonts w:ascii="Arial" w:hAnsi="Arial" w:cs="Arial"/>
          <w:b/>
          <w:color w:val="FF0000"/>
          <w:sz w:val="20"/>
          <w:szCs w:val="20"/>
        </w:rPr>
      </w:pPr>
      <w:r w:rsidRPr="00661961">
        <w:rPr>
          <w:rFonts w:ascii="Arial" w:hAnsi="Arial" w:cs="Arial"/>
          <w:b/>
          <w:color w:val="FF0000"/>
          <w:sz w:val="20"/>
          <w:szCs w:val="20"/>
        </w:rPr>
        <w:t>Kyloušek, Petr, Graz, 13-14 décembre 2019, Le roman de l'extrême contemporain au Canada francophone, présentation: La dystopie de Catherine Mavrikakis : Oscar de Profundis</w:t>
      </w:r>
    </w:p>
    <w:p w:rsidR="00817BE1" w:rsidRPr="00661961" w:rsidRDefault="00817BE1" w:rsidP="00CB1F49">
      <w:pPr>
        <w:suppressAutoHyphens/>
        <w:rPr>
          <w:rFonts w:ascii="Arial" w:hAnsi="Arial" w:cs="Arial"/>
          <w:b/>
          <w:color w:val="FF0000"/>
          <w:sz w:val="20"/>
          <w:szCs w:val="20"/>
        </w:rPr>
      </w:pPr>
    </w:p>
    <w:p w:rsidR="00817BE1" w:rsidRPr="00661961" w:rsidRDefault="00817BE1" w:rsidP="00CB1F49">
      <w:pPr>
        <w:suppressAutoHyphens/>
        <w:rPr>
          <w:rFonts w:ascii="Arial" w:hAnsi="Arial" w:cs="Arial"/>
          <w:b/>
          <w:color w:val="FF0000"/>
          <w:sz w:val="20"/>
          <w:szCs w:val="20"/>
        </w:rPr>
      </w:pPr>
      <w:r w:rsidRPr="00661961">
        <w:rPr>
          <w:rFonts w:ascii="Arial" w:hAnsi="Arial" w:cs="Arial"/>
          <w:b/>
          <w:color w:val="FF0000"/>
          <w:sz w:val="20"/>
          <w:szCs w:val="20"/>
        </w:rPr>
        <w:t>Marešová, Jana. "Czech Immigration to Canada and Indigenous Peoples" at the conference "Transatlantic Dreams: Understanding Central European Emigration to Canada", Halifax, 27-31 October, 2019.</w:t>
      </w:r>
    </w:p>
    <w:p w:rsidR="00817BE1" w:rsidRPr="00661961" w:rsidRDefault="00817BE1" w:rsidP="00CB1F49">
      <w:pPr>
        <w:suppressAutoHyphens/>
        <w:rPr>
          <w:rFonts w:ascii="Arial" w:hAnsi="Arial" w:cs="Arial"/>
          <w:b/>
          <w:color w:val="FF0000"/>
          <w:sz w:val="20"/>
          <w:szCs w:val="20"/>
        </w:rPr>
      </w:pPr>
    </w:p>
    <w:p w:rsidR="00817BE1" w:rsidRPr="00661961" w:rsidRDefault="00817BE1" w:rsidP="00CB1F49">
      <w:pPr>
        <w:suppressAutoHyphens/>
        <w:rPr>
          <w:rFonts w:ascii="Arial" w:hAnsi="Arial" w:cs="Arial"/>
          <w:b/>
          <w:color w:val="FF0000"/>
          <w:sz w:val="20"/>
          <w:szCs w:val="20"/>
        </w:rPr>
      </w:pPr>
      <w:r w:rsidRPr="00661961">
        <w:rPr>
          <w:rFonts w:ascii="Arial" w:hAnsi="Arial" w:cs="Arial"/>
          <w:b/>
          <w:color w:val="FF0000"/>
          <w:sz w:val="20"/>
          <w:szCs w:val="20"/>
        </w:rPr>
        <w:t>Marešová, Jana. "The Trickery of the Trickster: Contemporary Transformations of the Trickster in Canadian Indigenous Novel" at the conference "Challenges 9: Voices of Creativity and Reason in ELT", Ústí nad Labem, 17-18 October, 2019</w:t>
      </w:r>
    </w:p>
    <w:p w:rsidR="00817BE1" w:rsidRPr="00661961" w:rsidRDefault="00817BE1" w:rsidP="00CB1F49">
      <w:pPr>
        <w:suppressAutoHyphens/>
        <w:rPr>
          <w:rFonts w:ascii="Arial" w:hAnsi="Arial" w:cs="Arial"/>
          <w:b/>
          <w:color w:val="FF0000"/>
          <w:sz w:val="20"/>
          <w:szCs w:val="20"/>
        </w:rPr>
      </w:pPr>
    </w:p>
    <w:p w:rsidR="00817BE1" w:rsidRPr="00661961" w:rsidRDefault="00817BE1" w:rsidP="00CB1F49">
      <w:pPr>
        <w:suppressAutoHyphens/>
        <w:rPr>
          <w:rFonts w:ascii="Arial" w:hAnsi="Arial" w:cs="Arial"/>
          <w:b/>
          <w:color w:val="FF0000"/>
          <w:sz w:val="20"/>
          <w:szCs w:val="20"/>
        </w:rPr>
      </w:pPr>
      <w:r w:rsidRPr="00661961">
        <w:rPr>
          <w:rFonts w:ascii="Arial" w:hAnsi="Arial" w:cs="Arial"/>
          <w:b/>
          <w:color w:val="FF0000"/>
          <w:sz w:val="20"/>
          <w:szCs w:val="20"/>
        </w:rPr>
        <w:t>Sparling, Don. "Margaret Atwood in the 20th Century: Make it New!". At the conference on "Transformations: English-Canadian Writing in the 21st Century:, Graz, 13-14 December 2019.</w:t>
      </w:r>
    </w:p>
    <w:p w:rsidR="00817BE1" w:rsidRPr="00661961" w:rsidRDefault="00817BE1" w:rsidP="00CB1F49">
      <w:pPr>
        <w:suppressAutoHyphens/>
        <w:rPr>
          <w:rFonts w:ascii="Arial" w:hAnsi="Arial" w:cs="Arial"/>
          <w:b/>
          <w:color w:val="FF0000"/>
          <w:sz w:val="20"/>
          <w:szCs w:val="20"/>
        </w:rPr>
      </w:pPr>
    </w:p>
    <w:p w:rsidR="00817BE1" w:rsidRPr="00661961" w:rsidRDefault="00631616" w:rsidP="00CB1F49">
      <w:pPr>
        <w:suppressAutoHyphens/>
        <w:rPr>
          <w:rFonts w:ascii="Arial" w:hAnsi="Arial" w:cs="Arial"/>
          <w:b/>
          <w:color w:val="FF0000"/>
          <w:sz w:val="20"/>
          <w:szCs w:val="20"/>
        </w:rPr>
      </w:pPr>
      <w:r w:rsidRPr="00661961">
        <w:rPr>
          <w:rFonts w:ascii="Arial" w:hAnsi="Arial" w:cs="Arial"/>
          <w:b/>
          <w:color w:val="FF0000"/>
          <w:sz w:val="20"/>
          <w:szCs w:val="20"/>
        </w:rPr>
        <w:t xml:space="preserve">Voldřichová Beránková, </w:t>
      </w:r>
      <w:r w:rsidR="00817BE1" w:rsidRPr="00661961">
        <w:rPr>
          <w:rFonts w:ascii="Arial" w:hAnsi="Arial" w:cs="Arial"/>
          <w:b/>
          <w:color w:val="FF0000"/>
          <w:sz w:val="20"/>
          <w:szCs w:val="20"/>
        </w:rPr>
        <w:t>Eva, « Quel récit de filiation pour les Inuits canadiens ? » contribution présentée lors du colloque Le récit de filiation : dimensions et extensions, 14. – 15. 3. 2019 (Gdaňsk, Pologne).</w:t>
      </w:r>
    </w:p>
    <w:p w:rsidR="00817BE1" w:rsidRPr="00661961" w:rsidRDefault="00817BE1" w:rsidP="00CB1F49">
      <w:pPr>
        <w:suppressAutoHyphens/>
        <w:rPr>
          <w:rFonts w:ascii="Arial" w:hAnsi="Arial" w:cs="Arial"/>
          <w:b/>
          <w:color w:val="FF0000"/>
          <w:sz w:val="20"/>
          <w:szCs w:val="20"/>
        </w:rPr>
      </w:pPr>
    </w:p>
    <w:p w:rsidR="00817BE1" w:rsidRPr="00661961" w:rsidRDefault="00631616" w:rsidP="00CB1F49">
      <w:pPr>
        <w:suppressAutoHyphens/>
        <w:rPr>
          <w:rFonts w:ascii="Arial" w:hAnsi="Arial" w:cs="Arial"/>
          <w:b/>
          <w:color w:val="FF0000"/>
          <w:sz w:val="20"/>
          <w:szCs w:val="20"/>
        </w:rPr>
      </w:pPr>
      <w:r w:rsidRPr="00661961">
        <w:rPr>
          <w:rFonts w:ascii="Arial" w:hAnsi="Arial" w:cs="Arial"/>
          <w:b/>
          <w:color w:val="FF0000"/>
          <w:sz w:val="20"/>
          <w:szCs w:val="20"/>
        </w:rPr>
        <w:t xml:space="preserve">Voldřichová Beránková, Eva, </w:t>
      </w:r>
      <w:r w:rsidR="00817BE1" w:rsidRPr="00661961">
        <w:rPr>
          <w:rFonts w:ascii="Arial" w:hAnsi="Arial" w:cs="Arial"/>
          <w:b/>
          <w:color w:val="FF0000"/>
          <w:sz w:val="20"/>
          <w:szCs w:val="20"/>
        </w:rPr>
        <w:t xml:space="preserve">« L’Amérique de deux Éric. Diverses approches du postmoderne dans les œuvres dupontiennes et plamondoniennes », contribution présentée lors du colloque Postmodern Migrations: Canada / Les Migrations Postmodernes : Canada, 9th International conference organised by SACS and the Faculty of Philology of the University of Belgrade / 9ème conférence internationale organisée par la Faculté de Philologie de l’Université de </w:t>
      </w:r>
      <w:r w:rsidR="00817BE1" w:rsidRPr="00661961">
        <w:rPr>
          <w:rFonts w:ascii="Arial" w:hAnsi="Arial" w:cs="Arial"/>
          <w:b/>
          <w:color w:val="FF0000"/>
          <w:sz w:val="20"/>
          <w:szCs w:val="20"/>
        </w:rPr>
        <w:lastRenderedPageBreak/>
        <w:t>Belgrade. 5. – 6. 4. 2019 (Belgrade, Serbie).</w:t>
      </w:r>
    </w:p>
    <w:p w:rsidR="00817BE1" w:rsidRPr="00661961" w:rsidRDefault="00817BE1" w:rsidP="00CB1F49">
      <w:pPr>
        <w:suppressAutoHyphens/>
        <w:rPr>
          <w:rFonts w:ascii="Arial" w:hAnsi="Arial" w:cs="Arial"/>
          <w:b/>
          <w:color w:val="FF0000"/>
          <w:sz w:val="20"/>
          <w:szCs w:val="20"/>
        </w:rPr>
      </w:pPr>
    </w:p>
    <w:p w:rsidR="00817BE1" w:rsidRPr="00661961" w:rsidRDefault="00631616" w:rsidP="00CB1F49">
      <w:pPr>
        <w:suppressAutoHyphens/>
        <w:rPr>
          <w:rFonts w:ascii="Arial" w:hAnsi="Arial" w:cs="Arial"/>
          <w:b/>
          <w:color w:val="FF0000"/>
          <w:sz w:val="20"/>
          <w:szCs w:val="20"/>
        </w:rPr>
      </w:pPr>
      <w:r w:rsidRPr="00661961">
        <w:rPr>
          <w:rFonts w:ascii="Arial" w:hAnsi="Arial" w:cs="Arial"/>
          <w:b/>
          <w:color w:val="FF0000"/>
          <w:sz w:val="20"/>
          <w:szCs w:val="20"/>
        </w:rPr>
        <w:t xml:space="preserve">Voldřichová Beránková, Eva, </w:t>
      </w:r>
      <w:r w:rsidR="00817BE1" w:rsidRPr="00661961">
        <w:rPr>
          <w:rFonts w:ascii="Arial" w:hAnsi="Arial" w:cs="Arial"/>
          <w:b/>
          <w:color w:val="FF0000"/>
          <w:sz w:val="20"/>
          <w:szCs w:val="20"/>
        </w:rPr>
        <w:t>« Centre ou périphérie ? Littérature québécoise entre américanisation, américanité et indianité », contribution présentée lors du colloque L’empire : centre et périphéries. Université européenne d’été du réseau OFFRES (Organisation francophone pour la formation et la recherche européennes en sciences humaines), Haute École d’Économie. 4. – 11. 7. 2019 (Saint Pétersbourg, Russie).</w:t>
      </w:r>
    </w:p>
    <w:p w:rsidR="00817BE1" w:rsidRPr="00661961" w:rsidRDefault="00817BE1" w:rsidP="00CB1F49">
      <w:pPr>
        <w:suppressAutoHyphens/>
        <w:rPr>
          <w:rFonts w:ascii="Arial" w:hAnsi="Arial" w:cs="Arial"/>
          <w:b/>
          <w:color w:val="FF0000"/>
          <w:sz w:val="20"/>
          <w:szCs w:val="20"/>
        </w:rPr>
      </w:pPr>
    </w:p>
    <w:p w:rsidR="00817BE1" w:rsidRPr="00661961" w:rsidRDefault="00817BE1" w:rsidP="00CB1F49">
      <w:pPr>
        <w:suppressAutoHyphens/>
        <w:rPr>
          <w:rFonts w:ascii="Arial" w:hAnsi="Arial" w:cs="Arial"/>
          <w:b/>
          <w:color w:val="FF0000"/>
          <w:sz w:val="20"/>
          <w:szCs w:val="20"/>
        </w:rPr>
      </w:pPr>
      <w:r w:rsidRPr="00661961">
        <w:rPr>
          <w:rFonts w:ascii="Arial" w:hAnsi="Arial" w:cs="Arial"/>
          <w:b/>
          <w:color w:val="FF0000"/>
          <w:sz w:val="20"/>
          <w:szCs w:val="20"/>
        </w:rPr>
        <w:t>V</w:t>
      </w:r>
      <w:r w:rsidR="00631616" w:rsidRPr="00661961">
        <w:rPr>
          <w:rFonts w:ascii="Arial" w:hAnsi="Arial" w:cs="Arial"/>
          <w:b/>
          <w:color w:val="FF0000"/>
          <w:sz w:val="20"/>
          <w:szCs w:val="20"/>
        </w:rPr>
        <w:t xml:space="preserve">oldřichová Beránková, </w:t>
      </w:r>
      <w:r w:rsidRPr="00661961">
        <w:rPr>
          <w:rFonts w:ascii="Arial" w:hAnsi="Arial" w:cs="Arial"/>
          <w:b/>
          <w:color w:val="FF0000"/>
          <w:sz w:val="20"/>
          <w:szCs w:val="20"/>
        </w:rPr>
        <w:t>Eva, « De l’ensauvagement de la littérature québécoise », contribution présentée lors du colloque Au croisement des cultures, des discours et des langues. Cent ans d’études romanes à l’Université de Varsovie (1919-2019). 17. – 19. 10. 2019 (Varsovie, Pologne).</w:t>
      </w:r>
    </w:p>
    <w:p w:rsidR="00817BE1" w:rsidRPr="00661961" w:rsidRDefault="00817BE1" w:rsidP="00CB1F49">
      <w:pPr>
        <w:suppressAutoHyphens/>
        <w:rPr>
          <w:rFonts w:ascii="Arial" w:hAnsi="Arial" w:cs="Arial"/>
          <w:b/>
          <w:color w:val="FF0000"/>
          <w:sz w:val="20"/>
          <w:szCs w:val="20"/>
        </w:rPr>
      </w:pPr>
    </w:p>
    <w:p w:rsidR="00817BE1" w:rsidRPr="00661961" w:rsidRDefault="00631616" w:rsidP="00CB1F49">
      <w:pPr>
        <w:suppressAutoHyphens/>
        <w:rPr>
          <w:rFonts w:ascii="Arial" w:hAnsi="Arial" w:cs="Arial"/>
          <w:b/>
          <w:color w:val="FF0000"/>
          <w:sz w:val="20"/>
          <w:szCs w:val="20"/>
        </w:rPr>
      </w:pPr>
      <w:r w:rsidRPr="00661961">
        <w:rPr>
          <w:rFonts w:ascii="Arial" w:hAnsi="Arial" w:cs="Arial"/>
          <w:b/>
          <w:color w:val="FF0000"/>
          <w:sz w:val="20"/>
          <w:szCs w:val="20"/>
        </w:rPr>
        <w:t>Valkoun</w:t>
      </w:r>
      <w:r w:rsidR="00817BE1" w:rsidRPr="00661961">
        <w:rPr>
          <w:rFonts w:ascii="Arial" w:hAnsi="Arial" w:cs="Arial"/>
          <w:b/>
          <w:color w:val="FF0000"/>
          <w:sz w:val="20"/>
          <w:szCs w:val="20"/>
        </w:rPr>
        <w:t>, Jaroslav, "The Canadian Attitude to the Article X of the Covenant of the League of Nations", at the conference "The Frustrated Peace? The Versailles Treaty and its Political, Social and Economic Impact on Europe ", Prague, 27 September 2019</w:t>
      </w:r>
    </w:p>
    <w:p w:rsidR="00817BE1" w:rsidRPr="00661961" w:rsidRDefault="00817BE1" w:rsidP="00CB1F49">
      <w:pPr>
        <w:suppressAutoHyphens/>
        <w:rPr>
          <w:rFonts w:ascii="Arial" w:hAnsi="Arial" w:cs="Arial"/>
          <w:b/>
          <w:color w:val="FF0000"/>
          <w:sz w:val="20"/>
          <w:szCs w:val="20"/>
        </w:rPr>
      </w:pPr>
    </w:p>
    <w:p w:rsidR="00817BE1" w:rsidRPr="00661961" w:rsidRDefault="00817BE1" w:rsidP="00CB1F49">
      <w:pPr>
        <w:suppressAutoHyphens/>
        <w:rPr>
          <w:rFonts w:ascii="Arial" w:hAnsi="Arial" w:cs="Arial"/>
          <w:b/>
          <w:i/>
          <w:iCs/>
          <w:color w:val="FF0000"/>
          <w:sz w:val="20"/>
          <w:szCs w:val="20"/>
        </w:rPr>
      </w:pPr>
      <w:r w:rsidRPr="00661961">
        <w:rPr>
          <w:rFonts w:ascii="Arial" w:hAnsi="Arial" w:cs="Arial"/>
          <w:b/>
          <w:color w:val="FF0000"/>
          <w:sz w:val="20"/>
          <w:szCs w:val="20"/>
        </w:rPr>
        <w:t xml:space="preserve">Mudrochová, Radka. 4.-6/11/2019 : XIIIe colloque international d’argotologie, « Amour et aimer ». Quelles sont les façons de parler de l’amour et d’aimer compte tenu des variations de la langue ? (Paříž, FR) – Mon lapin, ma biche ou darling ? </w:t>
      </w:r>
      <w:r w:rsidRPr="00661961">
        <w:rPr>
          <w:rFonts w:ascii="Arial" w:hAnsi="Arial" w:cs="Arial"/>
          <w:b/>
          <w:i/>
          <w:iCs/>
          <w:color w:val="FF0000"/>
          <w:sz w:val="20"/>
          <w:szCs w:val="20"/>
        </w:rPr>
        <w:t>La fréquence d’emploi des surnoms d’amour pour femmes et hommes en français de France et en français québécois</w:t>
      </w:r>
    </w:p>
    <w:p w:rsidR="00817BE1" w:rsidRPr="00661961" w:rsidRDefault="00817BE1" w:rsidP="00CB1F49">
      <w:pPr>
        <w:suppressAutoHyphens/>
        <w:rPr>
          <w:rFonts w:ascii="Arial" w:hAnsi="Arial" w:cs="Arial"/>
          <w:b/>
          <w:i/>
          <w:iCs/>
          <w:color w:val="FF0000"/>
          <w:sz w:val="20"/>
          <w:szCs w:val="20"/>
        </w:rPr>
      </w:pPr>
    </w:p>
    <w:p w:rsidR="00817BE1" w:rsidRPr="00661961" w:rsidRDefault="00817BE1" w:rsidP="00CB1F49">
      <w:pPr>
        <w:suppressAutoHyphens/>
        <w:rPr>
          <w:rFonts w:ascii="Arial" w:hAnsi="Arial" w:cs="Arial"/>
          <w:b/>
          <w:color w:val="FF0000"/>
          <w:sz w:val="20"/>
          <w:szCs w:val="20"/>
        </w:rPr>
      </w:pPr>
      <w:r w:rsidRPr="00661961">
        <w:rPr>
          <w:rFonts w:ascii="Arial" w:hAnsi="Arial" w:cs="Arial"/>
          <w:b/>
          <w:color w:val="FF0000"/>
          <w:sz w:val="20"/>
          <w:szCs w:val="20"/>
        </w:rPr>
        <w:t xml:space="preserve">Mudrochová, Radka. 06.-07/06/2019 : La combinatoire lexicale : corpus et dictionnaires (Arras, FR) : </w:t>
      </w:r>
      <w:r w:rsidRPr="00661961">
        <w:rPr>
          <w:rFonts w:ascii="Arial" w:hAnsi="Arial" w:cs="Arial"/>
          <w:b/>
          <w:i/>
          <w:iCs/>
          <w:color w:val="FF0000"/>
          <w:sz w:val="20"/>
          <w:szCs w:val="20"/>
        </w:rPr>
        <w:t>L’emploi des anglicismes de la mode et de l’habillement et de leurs recommandations officielles dans des outils linguistiques</w:t>
      </w:r>
      <w:r w:rsidRPr="00661961">
        <w:rPr>
          <w:rFonts w:ascii="Arial" w:hAnsi="Arial" w:cs="Arial"/>
          <w:b/>
          <w:color w:val="FF0000"/>
          <w:sz w:val="20"/>
          <w:szCs w:val="20"/>
        </w:rPr>
        <w:t xml:space="preserve"> (étude comparative : français de France / français québécois)</w:t>
      </w:r>
    </w:p>
    <w:p w:rsidR="00631616" w:rsidRPr="00661961" w:rsidRDefault="00631616" w:rsidP="00CB1F49">
      <w:pPr>
        <w:suppressAutoHyphens/>
        <w:rPr>
          <w:rFonts w:ascii="Arial" w:hAnsi="Arial" w:cs="Arial"/>
          <w:b/>
          <w:color w:val="FF0000"/>
          <w:sz w:val="20"/>
          <w:szCs w:val="20"/>
        </w:rPr>
      </w:pPr>
    </w:p>
    <w:p w:rsidR="00631616" w:rsidRPr="00661961" w:rsidRDefault="00631616" w:rsidP="00CB1F49">
      <w:pPr>
        <w:suppressAutoHyphens/>
        <w:rPr>
          <w:rFonts w:ascii="Arial" w:hAnsi="Arial" w:cs="Arial"/>
          <w:b/>
          <w:color w:val="FF0000"/>
          <w:sz w:val="20"/>
          <w:szCs w:val="20"/>
        </w:rPr>
      </w:pPr>
      <w:r w:rsidRPr="00661961">
        <w:rPr>
          <w:rFonts w:ascii="Arial" w:hAnsi="Arial" w:cs="Arial"/>
          <w:b/>
          <w:color w:val="FF0000"/>
          <w:sz w:val="20"/>
          <w:szCs w:val="20"/>
        </w:rPr>
        <w:t xml:space="preserve">Mudrochová, </w:t>
      </w:r>
      <w:r w:rsidRPr="00661961">
        <w:rPr>
          <w:rFonts w:ascii="Arial" w:hAnsi="Arial" w:cs="Arial"/>
          <w:b/>
          <w:color w:val="FF0000"/>
          <w:sz w:val="18"/>
          <w:szCs w:val="18"/>
        </w:rPr>
        <w:t xml:space="preserve">Radka. 05.-06.04/2019 : Les migrations postmodernes : Le Canada (Belgrade, Srbsko) – </w:t>
      </w:r>
      <w:r w:rsidRPr="00661961">
        <w:rPr>
          <w:rFonts w:ascii="Arial" w:hAnsi="Arial" w:cs="Arial"/>
          <w:b/>
          <w:i/>
          <w:iCs/>
          <w:color w:val="FF0000"/>
          <w:sz w:val="18"/>
          <w:szCs w:val="18"/>
        </w:rPr>
        <w:t>Les anglicismes sémantiques : des migrations du sens en français de France et en français québécois</w:t>
      </w:r>
    </w:p>
    <w:p w:rsidR="00CB1F49" w:rsidRPr="00155CBA" w:rsidRDefault="00CB1F49" w:rsidP="00CB1F49">
      <w:pPr>
        <w:suppressAutoHyphens/>
        <w:ind w:firstLine="540"/>
        <w:rPr>
          <w:rFonts w:ascii="Arial" w:hAnsi="Arial" w:cs="Arial"/>
          <w:b/>
          <w:bCs/>
          <w:spacing w:val="-3"/>
          <w:sz w:val="20"/>
          <w:szCs w:val="20"/>
        </w:rPr>
      </w:pPr>
    </w:p>
    <w:p w:rsidR="00CB1F49" w:rsidRDefault="00CB1F49" w:rsidP="00CB1F49">
      <w:pPr>
        <w:suppressAutoHyphens/>
        <w:rPr>
          <w:rFonts w:ascii="Arial" w:hAnsi="Arial" w:cs="Arial"/>
          <w:b/>
          <w:sz w:val="20"/>
          <w:szCs w:val="20"/>
        </w:rPr>
      </w:pPr>
      <w:r>
        <w:rPr>
          <w:rFonts w:ascii="Arial" w:hAnsi="Arial" w:cs="Arial"/>
          <w:b/>
          <w:bCs/>
          <w:spacing w:val="-3"/>
          <w:sz w:val="20"/>
          <w:szCs w:val="20"/>
        </w:rPr>
        <w:t xml:space="preserve">1.2 </w:t>
      </w:r>
      <w:r w:rsidRPr="002B7A04">
        <w:rPr>
          <w:rFonts w:ascii="Arial" w:hAnsi="Arial" w:cs="Arial"/>
          <w:b/>
          <w:bCs/>
          <w:spacing w:val="-3"/>
          <w:sz w:val="20"/>
          <w:szCs w:val="20"/>
          <w:lang w:val="en-US"/>
        </w:rPr>
        <w:t xml:space="preserve"> Lecturing, teaching outside the home university / </w:t>
      </w:r>
      <w:r w:rsidRPr="00155CBA">
        <w:rPr>
          <w:rFonts w:ascii="Arial" w:hAnsi="Arial" w:cs="Arial"/>
          <w:b/>
          <w:sz w:val="20"/>
          <w:szCs w:val="20"/>
        </w:rPr>
        <w:t xml:space="preserve">Enseignement, conférénces hors de </w:t>
      </w:r>
      <w:r w:rsidRPr="00155CBA">
        <w:rPr>
          <w:rFonts w:ascii="Arial" w:hAnsi="Arial" w:cs="Arial"/>
          <w:b/>
          <w:sz w:val="20"/>
          <w:szCs w:val="20"/>
        </w:rPr>
        <w:tab/>
        <w:t>l'université d’origine</w:t>
      </w:r>
    </w:p>
    <w:p w:rsidR="00661961" w:rsidRDefault="00661961" w:rsidP="00CB1F49">
      <w:pPr>
        <w:suppressAutoHyphens/>
        <w:rPr>
          <w:rFonts w:ascii="Arial" w:hAnsi="Arial" w:cs="Arial"/>
          <w:b/>
          <w:sz w:val="20"/>
          <w:szCs w:val="20"/>
        </w:rPr>
      </w:pPr>
    </w:p>
    <w:p w:rsidR="00661961" w:rsidRPr="00661961" w:rsidRDefault="00661961" w:rsidP="00CB1F49">
      <w:pPr>
        <w:suppressAutoHyphens/>
        <w:rPr>
          <w:rFonts w:ascii="Arial" w:hAnsi="Arial" w:cs="Arial"/>
          <w:b/>
          <w:color w:val="FF0000"/>
          <w:sz w:val="20"/>
          <w:szCs w:val="20"/>
        </w:rPr>
      </w:pPr>
      <w:r w:rsidRPr="00661961">
        <w:rPr>
          <w:rFonts w:ascii="Arial" w:hAnsi="Arial" w:cs="Arial"/>
          <w:b/>
          <w:color w:val="FF0000"/>
          <w:sz w:val="20"/>
          <w:szCs w:val="20"/>
        </w:rPr>
        <w:t>Valkoun, Jaroslav, 7th May 2019 – The Paris Peace Conference and the British Empire, (organizer University of Pécs), visiting scholar lecture</w:t>
      </w:r>
    </w:p>
    <w:p w:rsidR="00661961" w:rsidRPr="00661961" w:rsidRDefault="00661961" w:rsidP="00CB1F49">
      <w:pPr>
        <w:suppressAutoHyphens/>
        <w:rPr>
          <w:rFonts w:ascii="Arial" w:hAnsi="Arial" w:cs="Arial"/>
          <w:b/>
          <w:color w:val="FF0000"/>
          <w:sz w:val="20"/>
          <w:szCs w:val="20"/>
        </w:rPr>
      </w:pPr>
    </w:p>
    <w:p w:rsidR="00661961" w:rsidRPr="00661961" w:rsidRDefault="00661961" w:rsidP="00CB1F49">
      <w:pPr>
        <w:suppressAutoHyphens/>
        <w:rPr>
          <w:rFonts w:ascii="Arial" w:hAnsi="Arial" w:cs="Arial"/>
          <w:b/>
          <w:color w:val="FF0000"/>
          <w:sz w:val="20"/>
          <w:szCs w:val="20"/>
        </w:rPr>
      </w:pPr>
      <w:r w:rsidRPr="00661961">
        <w:rPr>
          <w:rFonts w:ascii="Arial" w:hAnsi="Arial" w:cs="Arial"/>
          <w:b/>
          <w:color w:val="FF0000"/>
          <w:sz w:val="20"/>
          <w:szCs w:val="20"/>
        </w:rPr>
        <w:t>Valkoun, Jaroslav, 15th May 2019 – The Halibut Treaty and the British-Canadian Relations, 1923, (organizer Tambov State University), visiting scholar lecture</w:t>
      </w:r>
    </w:p>
    <w:p w:rsidR="00661961" w:rsidRPr="00661961" w:rsidRDefault="00661961" w:rsidP="00CB1F49">
      <w:pPr>
        <w:suppressAutoHyphens/>
        <w:rPr>
          <w:rFonts w:ascii="Arial" w:hAnsi="Arial" w:cs="Arial"/>
          <w:b/>
          <w:color w:val="FF0000"/>
          <w:sz w:val="20"/>
          <w:szCs w:val="20"/>
        </w:rPr>
      </w:pPr>
    </w:p>
    <w:p w:rsidR="00661961" w:rsidRPr="00661961" w:rsidRDefault="00661961" w:rsidP="00CB1F49">
      <w:pPr>
        <w:suppressAutoHyphens/>
        <w:rPr>
          <w:rFonts w:ascii="Arial" w:hAnsi="Arial" w:cs="Arial"/>
          <w:b/>
          <w:color w:val="FF0000"/>
          <w:sz w:val="20"/>
          <w:szCs w:val="20"/>
        </w:rPr>
      </w:pPr>
      <w:r w:rsidRPr="00661961">
        <w:rPr>
          <w:rFonts w:ascii="Arial" w:hAnsi="Arial" w:cs="Arial"/>
          <w:b/>
          <w:color w:val="FF0000"/>
          <w:sz w:val="20"/>
          <w:szCs w:val="20"/>
        </w:rPr>
        <w:t>Valkoun, Jaroslav, 5th June 2019 – The British Empire and Its Position and Interests at the Paris Peace Conference, (organizer Universität Bayreuth, Lehrstuhl für Neueste Geschichte), visiting scholar lecture</w:t>
      </w:r>
    </w:p>
    <w:p w:rsidR="00661961" w:rsidRPr="00661961" w:rsidRDefault="00661961" w:rsidP="00CB1F49">
      <w:pPr>
        <w:suppressAutoHyphens/>
        <w:rPr>
          <w:rFonts w:ascii="Arial" w:hAnsi="Arial" w:cs="Arial"/>
          <w:b/>
          <w:color w:val="FF0000"/>
          <w:sz w:val="20"/>
          <w:szCs w:val="20"/>
        </w:rPr>
      </w:pPr>
    </w:p>
    <w:p w:rsidR="00661961" w:rsidRPr="00661961" w:rsidRDefault="00661961" w:rsidP="00CB1F49">
      <w:pPr>
        <w:suppressAutoHyphens/>
        <w:rPr>
          <w:rFonts w:ascii="Arial" w:hAnsi="Arial" w:cs="Arial"/>
          <w:b/>
          <w:color w:val="FF0000"/>
          <w:sz w:val="20"/>
          <w:szCs w:val="20"/>
        </w:rPr>
      </w:pPr>
      <w:r w:rsidRPr="00661961">
        <w:rPr>
          <w:rFonts w:ascii="Arial" w:hAnsi="Arial" w:cs="Arial"/>
          <w:b/>
          <w:color w:val="FF0000"/>
          <w:sz w:val="20"/>
          <w:szCs w:val="20"/>
        </w:rPr>
        <w:t>Valkoun, Jaroslav, 17th October 2019 – The British Empire and the Selected Overseas Problems at the Paris Peace Conference, (organizer University of Heidelberg), visiting scholar lecture</w:t>
      </w:r>
    </w:p>
    <w:p w:rsidR="00661961" w:rsidRPr="00661961" w:rsidRDefault="00661961" w:rsidP="00CB1F49">
      <w:pPr>
        <w:suppressAutoHyphens/>
        <w:rPr>
          <w:rFonts w:ascii="Arial" w:hAnsi="Arial" w:cs="Arial"/>
          <w:b/>
          <w:color w:val="FF0000"/>
          <w:sz w:val="20"/>
          <w:szCs w:val="20"/>
        </w:rPr>
      </w:pPr>
    </w:p>
    <w:p w:rsidR="00661961" w:rsidRPr="00661961" w:rsidRDefault="00661961" w:rsidP="00CB1F49">
      <w:pPr>
        <w:suppressAutoHyphens/>
        <w:rPr>
          <w:rFonts w:ascii="Arial" w:hAnsi="Arial" w:cs="Arial"/>
          <w:b/>
          <w:bCs/>
          <w:color w:val="FF0000"/>
          <w:spacing w:val="-3"/>
          <w:sz w:val="20"/>
          <w:szCs w:val="20"/>
          <w:lang w:val="en-US"/>
        </w:rPr>
      </w:pPr>
      <w:r w:rsidRPr="00661961">
        <w:rPr>
          <w:rFonts w:ascii="Arial" w:hAnsi="Arial" w:cs="Arial"/>
          <w:b/>
          <w:color w:val="FF0000"/>
          <w:sz w:val="20"/>
          <w:szCs w:val="20"/>
        </w:rPr>
        <w:t>Valkoun, Jaroslav, 29th October 2019 – Great Britain, the Dominions and the Imperial Foreign Policy in the 1930s, (organizer Łódź University), visiting scholar lecture</w:t>
      </w:r>
    </w:p>
    <w:p w:rsidR="00CB1F49" w:rsidRPr="00CC76CD" w:rsidRDefault="00CB1F49" w:rsidP="00CB1F49">
      <w:pPr>
        <w:rPr>
          <w:rFonts w:ascii="Arial" w:hAnsi="Arial" w:cs="Arial"/>
          <w:b/>
          <w:sz w:val="20"/>
          <w:szCs w:val="20"/>
          <w:lang w:val="en-GB"/>
        </w:rPr>
      </w:pPr>
    </w:p>
    <w:p w:rsidR="00CB1F49" w:rsidRDefault="00CB1F49" w:rsidP="00CB1F49">
      <w:pPr>
        <w:tabs>
          <w:tab w:val="left" w:pos="0"/>
        </w:tabs>
        <w:ind w:left="1134" w:hanging="1134"/>
        <w:rPr>
          <w:rFonts w:ascii="Arial" w:hAnsi="Arial" w:cs="Arial"/>
          <w:b/>
          <w:sz w:val="20"/>
          <w:szCs w:val="20"/>
          <w:lang w:val="fr-FR"/>
        </w:rPr>
      </w:pPr>
      <w:r>
        <w:rPr>
          <w:rFonts w:ascii="Arial" w:hAnsi="Arial" w:cs="Arial"/>
          <w:b/>
          <w:bCs/>
          <w:spacing w:val="-3"/>
          <w:sz w:val="20"/>
          <w:szCs w:val="20"/>
          <w:lang w:val="fr-FR"/>
        </w:rPr>
        <w:t xml:space="preserve">1.3 </w:t>
      </w:r>
      <w:r w:rsidRPr="00155CBA">
        <w:rPr>
          <w:rFonts w:ascii="Arial" w:hAnsi="Arial" w:cs="Arial"/>
          <w:b/>
          <w:bCs/>
          <w:spacing w:val="-3"/>
          <w:sz w:val="20"/>
          <w:szCs w:val="20"/>
          <w:lang w:val="fr-FR"/>
        </w:rPr>
        <w:t xml:space="preserve"> </w:t>
      </w:r>
      <w:r w:rsidRPr="00155CBA">
        <w:rPr>
          <w:rFonts w:ascii="Arial" w:hAnsi="Arial" w:cs="Arial"/>
          <w:b/>
          <w:sz w:val="20"/>
          <w:szCs w:val="20"/>
          <w:lang w:val="fr-FR"/>
        </w:rPr>
        <w:t>Outreach / Activités de rayonnement</w:t>
      </w:r>
    </w:p>
    <w:p w:rsidR="00661961" w:rsidRDefault="00661961" w:rsidP="00CB1F49">
      <w:pPr>
        <w:tabs>
          <w:tab w:val="left" w:pos="0"/>
        </w:tabs>
        <w:ind w:left="1134" w:hanging="1134"/>
        <w:rPr>
          <w:rFonts w:ascii="Arial" w:hAnsi="Arial" w:cs="Arial"/>
          <w:b/>
          <w:sz w:val="20"/>
          <w:szCs w:val="20"/>
          <w:lang w:val="fr-FR"/>
        </w:rPr>
      </w:pPr>
    </w:p>
    <w:p w:rsidR="00661961" w:rsidRPr="00661961" w:rsidRDefault="00661961" w:rsidP="00661961">
      <w:pPr>
        <w:tabs>
          <w:tab w:val="left" w:pos="0"/>
        </w:tabs>
        <w:rPr>
          <w:rFonts w:ascii="Arial" w:hAnsi="Arial" w:cs="Arial"/>
          <w:b/>
          <w:color w:val="FF0000"/>
          <w:sz w:val="20"/>
          <w:szCs w:val="20"/>
        </w:rPr>
      </w:pPr>
      <w:r w:rsidRPr="00661961">
        <w:rPr>
          <w:rFonts w:ascii="Arial" w:hAnsi="Arial" w:cs="Arial"/>
          <w:b/>
          <w:color w:val="FF0000"/>
          <w:sz w:val="20"/>
          <w:szCs w:val="20"/>
        </w:rPr>
        <w:t>Fiřtová, Magdalena. Commentaries on Canadian National Inquiry into Missing and Murdered Indigenous Women and Girls, Czech Radio, June 3, 2019, https://plus.rozhlas.cz/temata-podle-lucie-vopalenske-7956129#player=on</w:t>
      </w:r>
    </w:p>
    <w:p w:rsidR="00661961" w:rsidRPr="00661961" w:rsidRDefault="00661961" w:rsidP="00661961">
      <w:pPr>
        <w:tabs>
          <w:tab w:val="left" w:pos="0"/>
        </w:tabs>
        <w:rPr>
          <w:rFonts w:ascii="Arial" w:hAnsi="Arial" w:cs="Arial"/>
          <w:b/>
          <w:color w:val="FF0000"/>
          <w:sz w:val="20"/>
          <w:szCs w:val="20"/>
        </w:rPr>
      </w:pPr>
    </w:p>
    <w:p w:rsidR="00661961" w:rsidRPr="00661961" w:rsidRDefault="00661961" w:rsidP="00661961">
      <w:pPr>
        <w:tabs>
          <w:tab w:val="left" w:pos="0"/>
        </w:tabs>
        <w:rPr>
          <w:rFonts w:ascii="Arial" w:hAnsi="Arial" w:cs="Arial"/>
          <w:b/>
          <w:color w:val="FF0000"/>
          <w:sz w:val="20"/>
          <w:szCs w:val="20"/>
        </w:rPr>
      </w:pPr>
      <w:r w:rsidRPr="00661961">
        <w:rPr>
          <w:rFonts w:ascii="Arial" w:hAnsi="Arial" w:cs="Arial"/>
          <w:b/>
          <w:color w:val="FF0000"/>
          <w:sz w:val="20"/>
          <w:szCs w:val="20"/>
        </w:rPr>
        <w:t xml:space="preserve">Fiřtová, Magdalena. Commentaries on Canadian National Inquiry into Missing and Murdered Indigenous Women and Girls, Czech Radio, June 3, 2019, https://plus.rozhlas.cz/temata-podle-lucie-vopalenske-7956129#player=on </w:t>
      </w:r>
    </w:p>
    <w:p w:rsidR="00661961" w:rsidRPr="00661961" w:rsidRDefault="00661961" w:rsidP="00661961">
      <w:pPr>
        <w:tabs>
          <w:tab w:val="left" w:pos="0"/>
        </w:tabs>
        <w:rPr>
          <w:rFonts w:ascii="Arial" w:hAnsi="Arial" w:cs="Arial"/>
          <w:b/>
          <w:color w:val="FF0000"/>
          <w:sz w:val="20"/>
          <w:szCs w:val="20"/>
        </w:rPr>
      </w:pPr>
    </w:p>
    <w:p w:rsidR="00661961" w:rsidRPr="00661961" w:rsidRDefault="00661961" w:rsidP="00661961">
      <w:pPr>
        <w:tabs>
          <w:tab w:val="left" w:pos="0"/>
        </w:tabs>
        <w:rPr>
          <w:rFonts w:ascii="Arial" w:hAnsi="Arial" w:cs="Arial"/>
          <w:b/>
          <w:color w:val="FF0000"/>
          <w:sz w:val="20"/>
          <w:szCs w:val="20"/>
        </w:rPr>
      </w:pPr>
      <w:r w:rsidRPr="00661961">
        <w:rPr>
          <w:rFonts w:ascii="Arial" w:hAnsi="Arial" w:cs="Arial"/>
          <w:b/>
          <w:color w:val="FF0000"/>
          <w:sz w:val="20"/>
          <w:szCs w:val="20"/>
        </w:rPr>
        <w:t xml:space="preserve">Fiřtová, Magdalena. Interview on Brownface. I-prima, September 6, 2019, </w:t>
      </w:r>
      <w:r w:rsidRPr="00661961">
        <w:rPr>
          <w:rFonts w:ascii="Arial" w:hAnsi="Arial" w:cs="Arial"/>
          <w:b/>
          <w:color w:val="FF0000"/>
          <w:sz w:val="20"/>
          <w:szCs w:val="20"/>
        </w:rPr>
        <w:lastRenderedPageBreak/>
        <w:t>https://prima.iprima.cz/zpravodajstvi/rozhovor-trudeau-podle-expertky-udelal-chybu-znici-mu-brownface-politickou-karieru</w:t>
      </w:r>
    </w:p>
    <w:p w:rsidR="00661961" w:rsidRPr="00661961" w:rsidRDefault="00661961" w:rsidP="00661961">
      <w:pPr>
        <w:tabs>
          <w:tab w:val="left" w:pos="0"/>
        </w:tabs>
        <w:rPr>
          <w:rFonts w:ascii="Arial" w:hAnsi="Arial" w:cs="Arial"/>
          <w:b/>
          <w:color w:val="FF0000"/>
          <w:sz w:val="20"/>
          <w:szCs w:val="20"/>
        </w:rPr>
      </w:pPr>
    </w:p>
    <w:p w:rsidR="00661961" w:rsidRPr="00661961" w:rsidRDefault="00661961" w:rsidP="00661961">
      <w:pPr>
        <w:tabs>
          <w:tab w:val="left" w:pos="0"/>
        </w:tabs>
        <w:rPr>
          <w:rFonts w:ascii="Arial" w:hAnsi="Arial" w:cs="Arial"/>
          <w:b/>
          <w:color w:val="FF0000"/>
          <w:sz w:val="20"/>
          <w:szCs w:val="20"/>
        </w:rPr>
      </w:pPr>
      <w:r w:rsidRPr="00661961">
        <w:rPr>
          <w:rFonts w:ascii="Arial" w:hAnsi="Arial" w:cs="Arial"/>
          <w:b/>
          <w:color w:val="FF0000"/>
          <w:sz w:val="20"/>
          <w:szCs w:val="20"/>
        </w:rPr>
        <w:t>Fiřtová, Magdalena. Commentaries on Canadian Election Campaign, Czech Television, October 6, 2019, https://www.ceskatelevize.cz/ivysilani/10101491767-studio-ct24/219411058071006</w:t>
      </w:r>
    </w:p>
    <w:p w:rsidR="00661961" w:rsidRPr="00661961" w:rsidRDefault="00661961" w:rsidP="00661961">
      <w:pPr>
        <w:tabs>
          <w:tab w:val="left" w:pos="0"/>
        </w:tabs>
        <w:rPr>
          <w:rFonts w:ascii="Arial" w:hAnsi="Arial" w:cs="Arial"/>
          <w:b/>
          <w:color w:val="FF0000"/>
          <w:sz w:val="20"/>
          <w:szCs w:val="20"/>
        </w:rPr>
      </w:pPr>
    </w:p>
    <w:p w:rsidR="00661961" w:rsidRPr="00661961" w:rsidRDefault="00661961" w:rsidP="00661961">
      <w:pPr>
        <w:tabs>
          <w:tab w:val="left" w:pos="0"/>
        </w:tabs>
        <w:rPr>
          <w:rFonts w:ascii="Arial" w:hAnsi="Arial" w:cs="Arial"/>
          <w:b/>
          <w:color w:val="FF0000"/>
          <w:sz w:val="20"/>
          <w:szCs w:val="20"/>
        </w:rPr>
      </w:pPr>
      <w:r w:rsidRPr="00661961">
        <w:rPr>
          <w:rFonts w:ascii="Arial" w:hAnsi="Arial" w:cs="Arial"/>
          <w:b/>
          <w:color w:val="FF0000"/>
          <w:sz w:val="20"/>
          <w:szCs w:val="20"/>
        </w:rPr>
        <w:t xml:space="preserve">Fiřtová, Magdalena. Commentaries on Canadian elections. Czech Television, October 22, 2019, </w:t>
      </w:r>
      <w:r w:rsidRPr="00661961">
        <w:rPr>
          <w:rFonts w:ascii="Arial" w:hAnsi="Arial" w:cs="Arial"/>
          <w:b/>
          <w:color w:val="FF0000"/>
          <w:sz w:val="20"/>
          <w:szCs w:val="20"/>
        </w:rPr>
        <w:br/>
        <w:t>https://www.ceskatelevize.cz/porady/1096902795-studio-6/219411010101022/</w:t>
      </w:r>
    </w:p>
    <w:p w:rsidR="00661961" w:rsidRPr="00661961" w:rsidRDefault="00661961" w:rsidP="00661961">
      <w:pPr>
        <w:tabs>
          <w:tab w:val="left" w:pos="0"/>
        </w:tabs>
        <w:rPr>
          <w:rFonts w:ascii="Arial" w:hAnsi="Arial" w:cs="Arial"/>
          <w:b/>
          <w:color w:val="FF0000"/>
          <w:sz w:val="20"/>
          <w:szCs w:val="20"/>
        </w:rPr>
      </w:pPr>
    </w:p>
    <w:p w:rsidR="00661961" w:rsidRPr="00661961" w:rsidRDefault="00661961" w:rsidP="00661961">
      <w:pPr>
        <w:tabs>
          <w:tab w:val="left" w:pos="0"/>
        </w:tabs>
        <w:rPr>
          <w:rFonts w:ascii="Arial" w:hAnsi="Arial" w:cs="Arial"/>
          <w:b/>
          <w:color w:val="FF0000"/>
          <w:sz w:val="20"/>
          <w:szCs w:val="20"/>
        </w:rPr>
      </w:pPr>
      <w:r w:rsidRPr="00661961">
        <w:rPr>
          <w:rFonts w:ascii="Arial" w:hAnsi="Arial" w:cs="Arial"/>
          <w:b/>
          <w:color w:val="FF0000"/>
          <w:sz w:val="20"/>
          <w:szCs w:val="20"/>
        </w:rPr>
        <w:t>Fiřtová, Magdalena. Interview. Lidové Noviny. October 23, 2019, https://www.lidovenoviny.cz/nahled.aspx?d=23.10.2019&amp;e=LN-PRAHA&amp;id=8779498</w:t>
      </w:r>
    </w:p>
    <w:p w:rsidR="00661961" w:rsidRPr="00661961" w:rsidRDefault="00661961" w:rsidP="00661961">
      <w:pPr>
        <w:tabs>
          <w:tab w:val="left" w:pos="0"/>
        </w:tabs>
        <w:rPr>
          <w:rFonts w:ascii="Arial" w:hAnsi="Arial" w:cs="Arial"/>
          <w:b/>
          <w:color w:val="FF0000"/>
          <w:sz w:val="20"/>
          <w:szCs w:val="20"/>
        </w:rPr>
      </w:pPr>
    </w:p>
    <w:p w:rsidR="00661961" w:rsidRPr="00661961" w:rsidRDefault="00661961" w:rsidP="00661961">
      <w:pPr>
        <w:tabs>
          <w:tab w:val="left" w:pos="0"/>
        </w:tabs>
        <w:rPr>
          <w:rFonts w:ascii="Arial" w:hAnsi="Arial" w:cs="Arial"/>
          <w:b/>
          <w:color w:val="FF0000"/>
          <w:sz w:val="20"/>
          <w:szCs w:val="20"/>
        </w:rPr>
      </w:pPr>
      <w:r w:rsidRPr="00661961">
        <w:rPr>
          <w:rFonts w:ascii="Arial" w:hAnsi="Arial" w:cs="Arial"/>
          <w:b/>
          <w:color w:val="FF0000"/>
          <w:sz w:val="20"/>
          <w:szCs w:val="20"/>
        </w:rPr>
        <w:t>Fiřtová, Magdalena. Commentaries on new Canadian government, Czech Television, November 22, 2019, https://www.ceskatelevize.cz/porady/10101491767-studio-ct24/219411058301120/</w:t>
      </w:r>
    </w:p>
    <w:p w:rsidR="00661961" w:rsidRPr="00661961" w:rsidRDefault="00661961" w:rsidP="00661961">
      <w:pPr>
        <w:tabs>
          <w:tab w:val="left" w:pos="0"/>
        </w:tabs>
        <w:rPr>
          <w:rFonts w:ascii="Arial" w:hAnsi="Arial" w:cs="Arial"/>
          <w:b/>
          <w:color w:val="FF0000"/>
          <w:sz w:val="20"/>
          <w:szCs w:val="20"/>
        </w:rPr>
      </w:pPr>
    </w:p>
    <w:p w:rsidR="00661961" w:rsidRPr="00661961" w:rsidRDefault="00661961" w:rsidP="00661961">
      <w:pPr>
        <w:tabs>
          <w:tab w:val="left" w:pos="0"/>
        </w:tabs>
        <w:rPr>
          <w:rFonts w:ascii="Arial" w:hAnsi="Arial" w:cs="Arial"/>
          <w:b/>
          <w:color w:val="FF0000"/>
          <w:sz w:val="20"/>
          <w:szCs w:val="20"/>
        </w:rPr>
      </w:pPr>
      <w:r w:rsidRPr="00661961">
        <w:rPr>
          <w:rFonts w:ascii="Arial" w:hAnsi="Arial" w:cs="Arial"/>
          <w:b/>
          <w:color w:val="FF0000"/>
          <w:sz w:val="20"/>
          <w:szCs w:val="20"/>
        </w:rPr>
        <w:t>Kyloušek, Petr, École doctorale CEFRES, Saint-Pétersbourg, 4-10 juillet 2019, L'Empire - centre et périphéries, direction d'un atelier centré sur le Québec</w:t>
      </w:r>
    </w:p>
    <w:p w:rsidR="00661961" w:rsidRPr="00661961" w:rsidRDefault="00661961" w:rsidP="00661961">
      <w:pPr>
        <w:tabs>
          <w:tab w:val="left" w:pos="0"/>
        </w:tabs>
        <w:rPr>
          <w:rFonts w:ascii="Arial" w:hAnsi="Arial" w:cs="Arial"/>
          <w:b/>
          <w:color w:val="FF0000"/>
          <w:sz w:val="20"/>
          <w:szCs w:val="20"/>
        </w:rPr>
      </w:pPr>
    </w:p>
    <w:p w:rsidR="00661961" w:rsidRPr="00661961" w:rsidRDefault="00661961" w:rsidP="00661961">
      <w:pPr>
        <w:tabs>
          <w:tab w:val="left" w:pos="0"/>
        </w:tabs>
        <w:rPr>
          <w:rFonts w:ascii="Arial" w:hAnsi="Arial" w:cs="Arial"/>
          <w:b/>
          <w:color w:val="FF0000"/>
          <w:sz w:val="20"/>
          <w:szCs w:val="20"/>
        </w:rPr>
      </w:pPr>
      <w:r w:rsidRPr="00661961">
        <w:rPr>
          <w:rFonts w:ascii="Arial" w:hAnsi="Arial" w:cs="Arial"/>
          <w:b/>
          <w:color w:val="FF0000"/>
          <w:sz w:val="20"/>
          <w:szCs w:val="20"/>
        </w:rPr>
        <w:t>Sparling, Don. Class at Klvaňa Grammar School, Kyjov, on current Canadian issues, 17 January 2019</w:t>
      </w:r>
    </w:p>
    <w:p w:rsidR="00661961" w:rsidRPr="00661961" w:rsidRDefault="00661961" w:rsidP="00661961">
      <w:pPr>
        <w:tabs>
          <w:tab w:val="left" w:pos="0"/>
        </w:tabs>
        <w:rPr>
          <w:rFonts w:ascii="Arial" w:hAnsi="Arial" w:cs="Arial"/>
          <w:b/>
          <w:color w:val="FF0000"/>
          <w:sz w:val="20"/>
          <w:szCs w:val="20"/>
        </w:rPr>
      </w:pPr>
    </w:p>
    <w:p w:rsidR="00661961" w:rsidRPr="00661961" w:rsidRDefault="00661961" w:rsidP="00661961">
      <w:pPr>
        <w:tabs>
          <w:tab w:val="left" w:pos="0"/>
        </w:tabs>
        <w:rPr>
          <w:rFonts w:ascii="Arial" w:hAnsi="Arial" w:cs="Arial"/>
          <w:b/>
          <w:color w:val="FF0000"/>
          <w:sz w:val="20"/>
          <w:szCs w:val="20"/>
        </w:rPr>
      </w:pPr>
      <w:r w:rsidRPr="00661961">
        <w:rPr>
          <w:rFonts w:ascii="Arial" w:hAnsi="Arial" w:cs="Arial"/>
          <w:b/>
          <w:color w:val="FF0000"/>
          <w:sz w:val="20"/>
          <w:szCs w:val="20"/>
        </w:rPr>
        <w:t>Sparling, Don. Class at Klvaňa Grammar School, Kyjov, on Canada-USA issues, 7 March 2019</w:t>
      </w:r>
    </w:p>
    <w:p w:rsidR="00661961" w:rsidRPr="00661961" w:rsidRDefault="00661961" w:rsidP="00661961">
      <w:pPr>
        <w:tabs>
          <w:tab w:val="left" w:pos="0"/>
        </w:tabs>
        <w:rPr>
          <w:rFonts w:ascii="Arial" w:hAnsi="Arial" w:cs="Arial"/>
          <w:b/>
          <w:color w:val="FF0000"/>
          <w:sz w:val="20"/>
          <w:szCs w:val="20"/>
        </w:rPr>
      </w:pPr>
    </w:p>
    <w:p w:rsidR="00661961" w:rsidRPr="00661961" w:rsidRDefault="00661961" w:rsidP="00661961">
      <w:pPr>
        <w:tabs>
          <w:tab w:val="left" w:pos="0"/>
        </w:tabs>
        <w:rPr>
          <w:rFonts w:ascii="Arial" w:hAnsi="Arial" w:cs="Arial"/>
          <w:b/>
          <w:color w:val="FF0000"/>
          <w:sz w:val="20"/>
          <w:szCs w:val="20"/>
        </w:rPr>
      </w:pPr>
      <w:r w:rsidRPr="00661961">
        <w:rPr>
          <w:rFonts w:ascii="Arial" w:hAnsi="Arial" w:cs="Arial"/>
          <w:b/>
          <w:color w:val="FF0000"/>
          <w:sz w:val="20"/>
          <w:szCs w:val="20"/>
        </w:rPr>
        <w:t>Sparling, Don. Commentary on resignation of Canaidan Minister Jody Wilson-Rayboulod, Radio Plus, 14 February 2019</w:t>
      </w:r>
    </w:p>
    <w:p w:rsidR="00661961" w:rsidRPr="002B7A04" w:rsidRDefault="00661961" w:rsidP="00661961">
      <w:pPr>
        <w:tabs>
          <w:tab w:val="left" w:pos="0"/>
        </w:tabs>
        <w:rPr>
          <w:rFonts w:ascii="Arial" w:hAnsi="Arial" w:cs="Arial"/>
          <w:b/>
          <w:color w:val="FF0000"/>
          <w:sz w:val="20"/>
          <w:szCs w:val="20"/>
          <w:lang w:val="en-US"/>
        </w:rPr>
      </w:pPr>
    </w:p>
    <w:p w:rsidR="00661961" w:rsidRPr="00661961" w:rsidRDefault="00661961" w:rsidP="00661961">
      <w:pPr>
        <w:tabs>
          <w:tab w:val="left" w:pos="0"/>
        </w:tabs>
        <w:rPr>
          <w:rFonts w:ascii="Arial" w:hAnsi="Arial" w:cs="Arial"/>
          <w:b/>
          <w:color w:val="FF0000"/>
          <w:sz w:val="20"/>
          <w:szCs w:val="20"/>
        </w:rPr>
      </w:pPr>
      <w:r w:rsidRPr="00661961">
        <w:rPr>
          <w:rFonts w:ascii="Arial" w:hAnsi="Arial" w:cs="Arial"/>
          <w:b/>
          <w:color w:val="FF0000"/>
          <w:sz w:val="20"/>
          <w:szCs w:val="20"/>
        </w:rPr>
        <w:t>Sparling, Don. Class at Cyril and Methodius Grammar school, Brno, on Canadian multiculturalism, 19 September 2019</w:t>
      </w:r>
    </w:p>
    <w:p w:rsidR="00661961" w:rsidRPr="002B7A04" w:rsidRDefault="00661961" w:rsidP="00661961">
      <w:pPr>
        <w:tabs>
          <w:tab w:val="left" w:pos="0"/>
        </w:tabs>
        <w:rPr>
          <w:rFonts w:ascii="Arial" w:hAnsi="Arial" w:cs="Arial"/>
          <w:b/>
          <w:color w:val="FF0000"/>
          <w:sz w:val="20"/>
          <w:szCs w:val="20"/>
          <w:lang w:val="en-US"/>
        </w:rPr>
      </w:pPr>
    </w:p>
    <w:p w:rsidR="00661961" w:rsidRPr="00661961" w:rsidRDefault="00661961" w:rsidP="00661961">
      <w:pPr>
        <w:tabs>
          <w:tab w:val="left" w:pos="0"/>
        </w:tabs>
        <w:rPr>
          <w:rFonts w:ascii="Arial" w:hAnsi="Arial" w:cs="Arial"/>
          <w:b/>
          <w:color w:val="FF0000"/>
          <w:sz w:val="20"/>
          <w:szCs w:val="20"/>
        </w:rPr>
      </w:pPr>
      <w:r w:rsidRPr="00661961">
        <w:rPr>
          <w:rFonts w:ascii="Arial" w:hAnsi="Arial" w:cs="Arial"/>
          <w:b/>
          <w:color w:val="FF0000"/>
          <w:sz w:val="20"/>
          <w:szCs w:val="20"/>
        </w:rPr>
        <w:t>Sparling, Don. Commentary on Canadian federal election, Radio Plus, 21 October 2019</w:t>
      </w:r>
    </w:p>
    <w:p w:rsidR="00661961" w:rsidRPr="00661961" w:rsidRDefault="00661961" w:rsidP="00661961">
      <w:pPr>
        <w:tabs>
          <w:tab w:val="left" w:pos="0"/>
        </w:tabs>
        <w:rPr>
          <w:rFonts w:ascii="Arial" w:hAnsi="Arial" w:cs="Arial"/>
          <w:b/>
          <w:color w:val="FF0000"/>
          <w:sz w:val="20"/>
          <w:szCs w:val="20"/>
        </w:rPr>
      </w:pPr>
    </w:p>
    <w:p w:rsidR="00CB1F49" w:rsidRPr="00661961" w:rsidRDefault="00661961" w:rsidP="00661961">
      <w:pPr>
        <w:tabs>
          <w:tab w:val="left" w:pos="0"/>
        </w:tabs>
        <w:rPr>
          <w:rFonts w:ascii="Arial" w:hAnsi="Arial" w:cs="Arial"/>
          <w:b/>
          <w:color w:val="FF0000"/>
          <w:sz w:val="20"/>
          <w:szCs w:val="20"/>
          <w:lang w:val="fr-FR"/>
        </w:rPr>
      </w:pPr>
      <w:r w:rsidRPr="00661961">
        <w:rPr>
          <w:rFonts w:ascii="Arial" w:hAnsi="Arial" w:cs="Arial"/>
          <w:b/>
          <w:color w:val="FF0000"/>
          <w:sz w:val="20"/>
          <w:szCs w:val="20"/>
        </w:rPr>
        <w:t>Voldřichová Beránková, Eva, « Le bon usage de la périphérie (Empire et littérature) ». Atelier pour doctorants animé dans le cadre de L’empire : centre et périphéries. Université européenne d’été du réseau OFFRES (Organisation francophone pour la formation et la recherche européennes en sciences humaines), Haute École d’Économie. 4. – 11. 7. 2019 (Saint Pétersbourg, Russie). 5 jours d’atelier</w:t>
      </w:r>
    </w:p>
    <w:p w:rsidR="00661961" w:rsidRPr="00661961" w:rsidRDefault="00661961" w:rsidP="00CB1F49">
      <w:pPr>
        <w:tabs>
          <w:tab w:val="left" w:pos="1134"/>
        </w:tabs>
        <w:ind w:left="1134" w:hanging="567"/>
        <w:rPr>
          <w:rFonts w:ascii="Arial" w:hAnsi="Arial" w:cs="Arial"/>
          <w:b/>
          <w:sz w:val="20"/>
          <w:szCs w:val="20"/>
          <w:lang w:val="fr-FR"/>
        </w:rPr>
      </w:pPr>
    </w:p>
    <w:p w:rsidR="00CB1F49" w:rsidRPr="00155CBA" w:rsidRDefault="00CB1F49" w:rsidP="00CB1F49">
      <w:pPr>
        <w:rPr>
          <w:rFonts w:ascii="Arial" w:hAnsi="Arial" w:cs="Arial"/>
          <w:b/>
          <w:bCs/>
          <w:spacing w:val="-3"/>
          <w:sz w:val="20"/>
          <w:szCs w:val="20"/>
          <w:lang w:val="fr-FR"/>
        </w:rPr>
      </w:pPr>
      <w:r>
        <w:rPr>
          <w:rFonts w:ascii="Arial" w:hAnsi="Arial" w:cs="Arial"/>
          <w:b/>
          <w:bCs/>
          <w:spacing w:val="-3"/>
          <w:sz w:val="20"/>
          <w:szCs w:val="20"/>
          <w:lang w:val="fr-FR"/>
        </w:rPr>
        <w:t>1.4</w:t>
      </w:r>
      <w:r w:rsidRPr="00155CBA">
        <w:rPr>
          <w:rFonts w:ascii="Arial" w:hAnsi="Arial" w:cs="Arial"/>
          <w:b/>
          <w:bCs/>
          <w:spacing w:val="-3"/>
          <w:sz w:val="20"/>
          <w:szCs w:val="20"/>
          <w:lang w:val="fr-FR"/>
        </w:rPr>
        <w:t xml:space="preserve">  Cultural activities / Activit</w:t>
      </w:r>
      <w:r w:rsidRPr="00155CBA">
        <w:rPr>
          <w:rFonts w:ascii="Arial" w:hAnsi="Arial" w:cs="Arial"/>
          <w:b/>
          <w:bCs/>
          <w:spacing w:val="-3"/>
          <w:sz w:val="20"/>
          <w:szCs w:val="20"/>
        </w:rPr>
        <w:t>é</w:t>
      </w:r>
      <w:r w:rsidRPr="00155CBA">
        <w:rPr>
          <w:rFonts w:ascii="Arial" w:hAnsi="Arial" w:cs="Arial"/>
          <w:b/>
          <w:bCs/>
          <w:spacing w:val="-3"/>
          <w:sz w:val="20"/>
          <w:szCs w:val="20"/>
          <w:lang w:val="fr-FR"/>
        </w:rPr>
        <w:t>s culturelles</w:t>
      </w:r>
    </w:p>
    <w:p w:rsidR="00CB1F49" w:rsidRPr="00155CBA" w:rsidRDefault="00CB1F49" w:rsidP="00CB1F49">
      <w:pPr>
        <w:ind w:left="1134"/>
        <w:rPr>
          <w:rFonts w:ascii="Arial" w:hAnsi="Arial" w:cs="Arial"/>
          <w:bCs/>
          <w:spacing w:val="-3"/>
          <w:sz w:val="20"/>
          <w:szCs w:val="20"/>
          <w:lang w:val="fr-FR"/>
        </w:rPr>
      </w:pPr>
    </w:p>
    <w:p w:rsidR="00CB1F49" w:rsidRDefault="00CB1F49" w:rsidP="00CB1F49">
      <w:pPr>
        <w:rPr>
          <w:rFonts w:ascii="Arial" w:hAnsi="Arial" w:cs="Arial"/>
          <w:b/>
          <w:sz w:val="20"/>
          <w:szCs w:val="20"/>
        </w:rPr>
      </w:pPr>
      <w:r w:rsidRPr="00155CBA">
        <w:rPr>
          <w:rFonts w:ascii="Arial" w:hAnsi="Arial" w:cs="Arial"/>
          <w:b/>
          <w:bCs/>
          <w:spacing w:val="-3"/>
          <w:sz w:val="20"/>
          <w:szCs w:val="20"/>
          <w:lang w:val="fr-FR"/>
        </w:rPr>
        <w:t xml:space="preserve">2.  Academic publications / </w:t>
      </w:r>
      <w:r w:rsidRPr="00155CBA">
        <w:rPr>
          <w:rFonts w:ascii="Arial" w:hAnsi="Arial" w:cs="Arial"/>
          <w:b/>
          <w:sz w:val="20"/>
          <w:szCs w:val="20"/>
          <w:lang w:val="fr-FR"/>
        </w:rPr>
        <w:t>P</w:t>
      </w:r>
      <w:r w:rsidRPr="00155CBA">
        <w:rPr>
          <w:rFonts w:ascii="Arial" w:hAnsi="Arial" w:cs="Arial"/>
          <w:b/>
          <w:sz w:val="20"/>
          <w:szCs w:val="20"/>
        </w:rPr>
        <w:t>ublications scientifiques</w:t>
      </w:r>
    </w:p>
    <w:p w:rsidR="00661961" w:rsidRDefault="00661961" w:rsidP="00CB1F49">
      <w:pPr>
        <w:rPr>
          <w:rFonts w:ascii="Arial" w:hAnsi="Arial" w:cs="Arial"/>
          <w:b/>
          <w:sz w:val="20"/>
          <w:szCs w:val="20"/>
        </w:rPr>
      </w:pPr>
    </w:p>
    <w:p w:rsidR="00661961" w:rsidRPr="00661961" w:rsidRDefault="00661961" w:rsidP="00CB1F49">
      <w:pPr>
        <w:rPr>
          <w:rFonts w:ascii="Arial" w:hAnsi="Arial" w:cs="Arial"/>
          <w:b/>
          <w:color w:val="FF0000"/>
          <w:sz w:val="20"/>
          <w:szCs w:val="20"/>
        </w:rPr>
      </w:pPr>
      <w:r w:rsidRPr="00661961">
        <w:rPr>
          <w:rFonts w:ascii="Arial" w:hAnsi="Arial" w:cs="Arial"/>
          <w:b/>
          <w:color w:val="FF0000"/>
          <w:sz w:val="20"/>
          <w:szCs w:val="20"/>
        </w:rPr>
        <w:t xml:space="preserve">Černíková, Veronika. "La métaphorisation de l’existence liquide : </w:t>
      </w:r>
      <w:r w:rsidRPr="00661961">
        <w:rPr>
          <w:rFonts w:ascii="Arial" w:hAnsi="Arial" w:cs="Arial"/>
          <w:b/>
          <w:i/>
          <w:iCs/>
          <w:color w:val="FF0000"/>
          <w:sz w:val="20"/>
          <w:szCs w:val="20"/>
        </w:rPr>
        <w:t>Carnets de naufrage</w:t>
      </w:r>
      <w:r w:rsidRPr="00661961">
        <w:rPr>
          <w:rFonts w:ascii="Arial" w:hAnsi="Arial" w:cs="Arial"/>
          <w:b/>
          <w:color w:val="FF0000"/>
          <w:sz w:val="20"/>
          <w:szCs w:val="20"/>
        </w:rPr>
        <w:t xml:space="preserve"> de Guillaume Vigneault", in </w:t>
      </w:r>
      <w:r w:rsidRPr="00661961">
        <w:rPr>
          <w:rFonts w:ascii="Arial" w:hAnsi="Arial" w:cs="Arial"/>
          <w:b/>
          <w:i/>
          <w:iCs/>
          <w:color w:val="FF0000"/>
          <w:sz w:val="20"/>
          <w:szCs w:val="20"/>
        </w:rPr>
        <w:t>Écho des études romanes</w:t>
      </w:r>
      <w:r w:rsidRPr="00661961">
        <w:rPr>
          <w:rFonts w:ascii="Arial" w:hAnsi="Arial" w:cs="Arial"/>
          <w:b/>
          <w:color w:val="FF0000"/>
          <w:sz w:val="20"/>
          <w:szCs w:val="20"/>
        </w:rPr>
        <w:t>, České Budějovice, XV/1-2, 2019: 125-135. ISSN: 1804-8358 (Online).</w:t>
      </w:r>
    </w:p>
    <w:p w:rsidR="00661961" w:rsidRPr="00661961" w:rsidRDefault="00661961" w:rsidP="00CB1F49">
      <w:pPr>
        <w:rPr>
          <w:rFonts w:ascii="Arial" w:hAnsi="Arial" w:cs="Arial"/>
          <w:b/>
          <w:color w:val="FF0000"/>
          <w:sz w:val="20"/>
          <w:szCs w:val="20"/>
        </w:rPr>
      </w:pPr>
    </w:p>
    <w:p w:rsidR="00661961" w:rsidRPr="00661961" w:rsidRDefault="00661961" w:rsidP="00CB1F49">
      <w:pPr>
        <w:rPr>
          <w:rFonts w:ascii="Arial" w:hAnsi="Arial" w:cs="Arial"/>
          <w:b/>
          <w:color w:val="FF0000"/>
          <w:sz w:val="20"/>
          <w:szCs w:val="20"/>
        </w:rPr>
      </w:pPr>
      <w:r w:rsidRPr="00661961">
        <w:rPr>
          <w:rFonts w:ascii="Arial" w:hAnsi="Arial" w:cs="Arial"/>
          <w:b/>
          <w:color w:val="FF0000"/>
          <w:sz w:val="20"/>
          <w:szCs w:val="20"/>
        </w:rPr>
        <w:t xml:space="preserve">Fiřtová, Magdalena. "Framing Canadian Immigration Discourse Under the Conservative Government (2006–2015): Breaking Path Dependence?", </w:t>
      </w:r>
      <w:r w:rsidRPr="00661961">
        <w:rPr>
          <w:rFonts w:ascii="Arial" w:hAnsi="Arial" w:cs="Arial"/>
          <w:b/>
          <w:i/>
          <w:iCs/>
          <w:color w:val="FF0000"/>
          <w:sz w:val="20"/>
          <w:szCs w:val="20"/>
        </w:rPr>
        <w:t xml:space="preserve">Journal of International Migration and Integration </w:t>
      </w:r>
      <w:r w:rsidRPr="00661961">
        <w:rPr>
          <w:rFonts w:ascii="Arial" w:hAnsi="Arial" w:cs="Arial"/>
          <w:b/>
          <w:color w:val="FF0000"/>
          <w:sz w:val="20"/>
          <w:szCs w:val="20"/>
        </w:rPr>
        <w:t>2019: 1-23, https://doi.org/10.1007/s12134-019-00734-4</w:t>
      </w:r>
    </w:p>
    <w:p w:rsidR="00661961" w:rsidRPr="00661961" w:rsidRDefault="00661961" w:rsidP="00CB1F49">
      <w:pPr>
        <w:rPr>
          <w:rFonts w:ascii="Arial" w:hAnsi="Arial" w:cs="Arial"/>
          <w:b/>
          <w:color w:val="FF0000"/>
          <w:sz w:val="20"/>
          <w:szCs w:val="20"/>
        </w:rPr>
      </w:pPr>
    </w:p>
    <w:p w:rsidR="00661961" w:rsidRPr="00661961" w:rsidRDefault="00661961" w:rsidP="00CB1F49">
      <w:pPr>
        <w:rPr>
          <w:rFonts w:ascii="Arial" w:hAnsi="Arial" w:cs="Arial"/>
          <w:b/>
          <w:color w:val="FF0000"/>
          <w:sz w:val="20"/>
          <w:szCs w:val="20"/>
        </w:rPr>
      </w:pPr>
      <w:r w:rsidRPr="00661961">
        <w:rPr>
          <w:rFonts w:ascii="Arial" w:hAnsi="Arial" w:cs="Arial"/>
          <w:b/>
          <w:color w:val="FF0000"/>
          <w:sz w:val="20"/>
          <w:szCs w:val="20"/>
        </w:rPr>
        <w:t>Kunešová, K. La mémoire migrante: Les urnes scellées d’Emile Ollivier. Romanica Olomucensia, 2019, vol. 31., p. 79-89.</w:t>
      </w:r>
    </w:p>
    <w:p w:rsidR="00661961" w:rsidRPr="00661961" w:rsidRDefault="00661961" w:rsidP="00CB1F49">
      <w:pPr>
        <w:rPr>
          <w:rFonts w:ascii="Arial" w:hAnsi="Arial" w:cs="Arial"/>
          <w:b/>
          <w:color w:val="FF0000"/>
          <w:sz w:val="20"/>
          <w:szCs w:val="20"/>
        </w:rPr>
      </w:pPr>
    </w:p>
    <w:p w:rsidR="00661961" w:rsidRPr="00661961" w:rsidRDefault="00661961" w:rsidP="00CB1F49">
      <w:pPr>
        <w:rPr>
          <w:rFonts w:ascii="Arial" w:hAnsi="Arial" w:cs="Arial"/>
          <w:b/>
          <w:color w:val="FF0000"/>
          <w:sz w:val="20"/>
          <w:szCs w:val="20"/>
        </w:rPr>
      </w:pPr>
      <w:r w:rsidRPr="00661961">
        <w:rPr>
          <w:rFonts w:ascii="Arial" w:hAnsi="Arial" w:cs="Arial"/>
          <w:b/>
          <w:color w:val="FF0000"/>
          <w:sz w:val="20"/>
          <w:szCs w:val="20"/>
        </w:rPr>
        <w:t>Kunešová, K. Les trois guerres de Napoléon Bouvier. In : Littérature de jeunesse : richesse de l’objet, diversité des approches, vol. 2. Lille : Université de Lille 3, 2019, p.199-206.</w:t>
      </w:r>
    </w:p>
    <w:p w:rsidR="00661961" w:rsidRPr="00661961" w:rsidRDefault="00661961" w:rsidP="00CB1F49">
      <w:pPr>
        <w:rPr>
          <w:rFonts w:ascii="Arial" w:hAnsi="Arial" w:cs="Arial"/>
          <w:b/>
          <w:color w:val="FF0000"/>
          <w:sz w:val="20"/>
          <w:szCs w:val="20"/>
        </w:rPr>
      </w:pPr>
    </w:p>
    <w:p w:rsidR="00661961" w:rsidRPr="00661961" w:rsidRDefault="00661961" w:rsidP="00CB1F49">
      <w:pPr>
        <w:rPr>
          <w:rFonts w:ascii="Arial" w:hAnsi="Arial" w:cs="Arial"/>
          <w:b/>
          <w:color w:val="FF0000"/>
          <w:sz w:val="20"/>
          <w:szCs w:val="20"/>
        </w:rPr>
      </w:pPr>
      <w:r w:rsidRPr="00661961">
        <w:rPr>
          <w:rFonts w:ascii="Arial" w:hAnsi="Arial" w:cs="Arial"/>
          <w:b/>
          <w:color w:val="FF0000"/>
          <w:sz w:val="20"/>
          <w:szCs w:val="20"/>
        </w:rPr>
        <w:t xml:space="preserve">Kyloušek, Petr. L’infrahumain et le suprahumain dans Frontieres ou Tableaux d’Amérique de Noël Audet. In Katalin Bartha-Kovács, Róbert Karul, Andrea Tureková. Homme nouveau, homme ancien. Autour des figures émergentes et disparaissantes de l'humain. 1. vyd. Szeged: JATEPress, 2019. s. 209-218, 10 s. ISBN 978-963-315-379-6. </w:t>
      </w:r>
    </w:p>
    <w:p w:rsidR="00661961" w:rsidRPr="00661961" w:rsidRDefault="00661961" w:rsidP="00CB1F49">
      <w:pPr>
        <w:rPr>
          <w:rFonts w:ascii="Arial" w:hAnsi="Arial" w:cs="Arial"/>
          <w:b/>
          <w:color w:val="FF0000"/>
          <w:sz w:val="20"/>
          <w:szCs w:val="20"/>
        </w:rPr>
      </w:pPr>
    </w:p>
    <w:p w:rsidR="00661961" w:rsidRPr="002B7A04" w:rsidRDefault="00661961" w:rsidP="00CB1F49">
      <w:pPr>
        <w:rPr>
          <w:rFonts w:ascii="Arial" w:hAnsi="Arial" w:cs="Arial"/>
          <w:b/>
          <w:bCs/>
          <w:color w:val="FF0000"/>
          <w:spacing w:val="-3"/>
          <w:sz w:val="20"/>
          <w:szCs w:val="20"/>
        </w:rPr>
      </w:pPr>
      <w:r w:rsidRPr="00661961">
        <w:rPr>
          <w:rFonts w:ascii="Arial" w:hAnsi="Arial" w:cs="Arial"/>
          <w:b/>
          <w:color w:val="FF0000"/>
          <w:sz w:val="20"/>
          <w:szCs w:val="20"/>
        </w:rPr>
        <w:lastRenderedPageBreak/>
        <w:t>Kyloušek, Petr. O pravilnoj upotrebi distopijskih prostora: Catherine Mavrikakis, Christian Guay- Poliquin i David Calvo. Književna smotra, Zagreb: Hrvatsko filološko društvo, 2019, roč. 192, č. 2, s. 79-86. ISSN 0455-0463.</w:t>
      </w:r>
    </w:p>
    <w:p w:rsidR="00661961" w:rsidRPr="00661961" w:rsidRDefault="00661961" w:rsidP="00CB1F49">
      <w:pPr>
        <w:rPr>
          <w:rFonts w:ascii="Arial" w:hAnsi="Arial" w:cs="Arial"/>
          <w:b/>
          <w:color w:val="FF0000"/>
          <w:sz w:val="20"/>
          <w:szCs w:val="20"/>
        </w:rPr>
      </w:pPr>
    </w:p>
    <w:p w:rsidR="00661961" w:rsidRPr="00661961" w:rsidRDefault="00661961" w:rsidP="00CB1F49">
      <w:pPr>
        <w:rPr>
          <w:rFonts w:ascii="Arial" w:hAnsi="Arial" w:cs="Arial"/>
          <w:b/>
          <w:color w:val="FF0000"/>
          <w:sz w:val="20"/>
          <w:szCs w:val="20"/>
        </w:rPr>
      </w:pPr>
      <w:r w:rsidRPr="00661961">
        <w:rPr>
          <w:rFonts w:ascii="Arial" w:hAnsi="Arial" w:cs="Arial"/>
          <w:b/>
          <w:color w:val="FF0000"/>
          <w:sz w:val="20"/>
          <w:szCs w:val="20"/>
        </w:rPr>
        <w:t xml:space="preserve">Kyloušek, Petr. Le langage et l’émergence de la narration dans Les Anthropoides de Gérard Bessette. In Yvone Völkl, Albert Göschl. Observations. Beobachtungen zu Literatur und Moral in der Romania und den Amerikas. 1. vyd. Wien: Lit Verlag, 2019. s. 145-154, 10 s. Romanistik, Band 26. ISBN 978-3-643-50930-7. </w:t>
      </w:r>
    </w:p>
    <w:p w:rsidR="00661961" w:rsidRPr="00661961" w:rsidRDefault="00661961" w:rsidP="00CB1F49">
      <w:pPr>
        <w:rPr>
          <w:rFonts w:ascii="Arial" w:hAnsi="Arial" w:cs="Arial"/>
          <w:b/>
          <w:color w:val="FF0000"/>
          <w:sz w:val="20"/>
          <w:szCs w:val="20"/>
        </w:rPr>
      </w:pPr>
    </w:p>
    <w:p w:rsidR="00661961" w:rsidRPr="00661961" w:rsidRDefault="00661961" w:rsidP="00CB1F49">
      <w:pPr>
        <w:rPr>
          <w:rFonts w:ascii="Arial" w:hAnsi="Arial" w:cs="Arial"/>
          <w:b/>
          <w:color w:val="FF0000"/>
          <w:sz w:val="20"/>
          <w:szCs w:val="20"/>
        </w:rPr>
      </w:pPr>
      <w:r w:rsidRPr="00661961">
        <w:rPr>
          <w:rFonts w:ascii="Arial" w:hAnsi="Arial" w:cs="Arial"/>
          <w:b/>
          <w:color w:val="FF0000"/>
          <w:sz w:val="20"/>
          <w:szCs w:val="20"/>
        </w:rPr>
        <w:t>Marešová, Jana.</w:t>
      </w:r>
      <w:r w:rsidRPr="00661961">
        <w:rPr>
          <w:rFonts w:ascii="Arial" w:hAnsi="Arial" w:cs="Arial"/>
          <w:b/>
          <w:i/>
          <w:iCs/>
          <w:color w:val="FF0000"/>
          <w:sz w:val="20"/>
          <w:szCs w:val="20"/>
        </w:rPr>
        <w:t xml:space="preserve"> "</w:t>
      </w:r>
      <w:r w:rsidRPr="00661961">
        <w:rPr>
          <w:rFonts w:ascii="Arial" w:hAnsi="Arial" w:cs="Arial"/>
          <w:b/>
          <w:color w:val="FF0000"/>
          <w:sz w:val="20"/>
          <w:szCs w:val="20"/>
        </w:rPr>
        <w:t>Storytelling in Indigenous Cultures of Canada”.</w:t>
      </w:r>
      <w:r w:rsidRPr="00661961">
        <w:rPr>
          <w:rFonts w:ascii="Arial" w:hAnsi="Arial" w:cs="Arial"/>
          <w:b/>
          <w:i/>
          <w:iCs/>
          <w:color w:val="FF0000"/>
          <w:sz w:val="20"/>
          <w:szCs w:val="20"/>
        </w:rPr>
        <w:t xml:space="preserve"> English Language Teaching through the Lens of Experience. </w:t>
      </w:r>
      <w:r w:rsidRPr="00661961">
        <w:rPr>
          <w:rFonts w:ascii="Arial" w:hAnsi="Arial" w:cs="Arial"/>
          <w:b/>
          <w:color w:val="FF0000"/>
          <w:sz w:val="20"/>
          <w:szCs w:val="20"/>
        </w:rPr>
        <w:t xml:space="preserve">Cambridge: Cambridge Scholars Publishing. ISBN-13: </w:t>
      </w:r>
      <w:r w:rsidRPr="00661961">
        <w:rPr>
          <w:rFonts w:ascii="Arial" w:hAnsi="Arial" w:cs="Arial"/>
          <w:b/>
          <w:color w:val="FF0000"/>
          <w:sz w:val="20"/>
          <w:szCs w:val="20"/>
        </w:rPr>
        <w:br/>
        <w:t xml:space="preserve">978-1-5275-3718-7 </w:t>
      </w:r>
    </w:p>
    <w:p w:rsidR="00661961" w:rsidRPr="00661961" w:rsidRDefault="00661961" w:rsidP="00CB1F49">
      <w:pPr>
        <w:rPr>
          <w:rFonts w:ascii="Arial" w:hAnsi="Arial" w:cs="Arial"/>
          <w:b/>
          <w:color w:val="FF0000"/>
          <w:sz w:val="20"/>
          <w:szCs w:val="20"/>
        </w:rPr>
      </w:pPr>
    </w:p>
    <w:p w:rsidR="00661961" w:rsidRPr="00661961" w:rsidRDefault="00661961" w:rsidP="00CB1F49">
      <w:pPr>
        <w:rPr>
          <w:rFonts w:ascii="Arial" w:hAnsi="Arial" w:cs="Arial"/>
          <w:b/>
          <w:color w:val="FF0000"/>
          <w:sz w:val="20"/>
          <w:szCs w:val="20"/>
        </w:rPr>
      </w:pPr>
      <w:r w:rsidRPr="00661961">
        <w:rPr>
          <w:rFonts w:ascii="Arial" w:hAnsi="Arial" w:cs="Arial"/>
          <w:b/>
          <w:color w:val="FF0000"/>
          <w:sz w:val="20"/>
          <w:szCs w:val="20"/>
        </w:rPr>
        <w:t>Mudrochová, Radka. La productivité et la fréquence d'emploi des verbes d'origine anglaise récemment lexicalisés dans les contextes français, québécois et tchèque. Xlinguae, 1XL/2019, s. 96-108.</w:t>
      </w:r>
    </w:p>
    <w:p w:rsidR="00661961" w:rsidRPr="00661961" w:rsidRDefault="00661961" w:rsidP="00CB1F49">
      <w:pPr>
        <w:rPr>
          <w:rFonts w:ascii="Arial" w:hAnsi="Arial" w:cs="Arial"/>
          <w:b/>
          <w:color w:val="FF0000"/>
          <w:sz w:val="20"/>
          <w:szCs w:val="20"/>
        </w:rPr>
      </w:pPr>
    </w:p>
    <w:p w:rsidR="00CB1F49" w:rsidRPr="00661961" w:rsidRDefault="00661961" w:rsidP="00CB1F49">
      <w:pPr>
        <w:rPr>
          <w:rFonts w:ascii="Arial" w:hAnsi="Arial" w:cs="Arial"/>
          <w:b/>
          <w:color w:val="FF0000"/>
          <w:sz w:val="20"/>
          <w:szCs w:val="20"/>
        </w:rPr>
      </w:pPr>
      <w:r w:rsidRPr="00661961">
        <w:rPr>
          <w:rFonts w:ascii="Arial" w:hAnsi="Arial" w:cs="Arial"/>
          <w:b/>
          <w:color w:val="FF0000"/>
          <w:sz w:val="20"/>
          <w:szCs w:val="20"/>
        </w:rPr>
        <w:t xml:space="preserve">Sparling, Don "Making a Life: Richard B. Wright, </w:t>
      </w:r>
      <w:r w:rsidRPr="00661961">
        <w:rPr>
          <w:rFonts w:ascii="Arial" w:hAnsi="Arial" w:cs="Arial"/>
          <w:b/>
          <w:i/>
          <w:iCs/>
          <w:color w:val="FF0000"/>
          <w:sz w:val="20"/>
          <w:szCs w:val="20"/>
        </w:rPr>
        <w:t>Clara Callan</w:t>
      </w:r>
      <w:r w:rsidRPr="00661961">
        <w:rPr>
          <w:rFonts w:ascii="Arial" w:hAnsi="Arial" w:cs="Arial"/>
          <w:b/>
          <w:color w:val="FF0000"/>
          <w:sz w:val="20"/>
          <w:szCs w:val="20"/>
        </w:rPr>
        <w:t xml:space="preserve"> (2001)". In </w:t>
      </w:r>
      <w:r w:rsidRPr="00661961">
        <w:rPr>
          <w:rFonts w:ascii="Arial" w:hAnsi="Arial" w:cs="Arial"/>
          <w:b/>
          <w:i/>
          <w:iCs/>
          <w:color w:val="FF0000"/>
          <w:sz w:val="20"/>
          <w:szCs w:val="20"/>
        </w:rPr>
        <w:t>The Anglo-Canadian Novel in the Twenty-First Century: Interpretations</w:t>
      </w:r>
      <w:r w:rsidRPr="00661961">
        <w:rPr>
          <w:rFonts w:ascii="Arial" w:hAnsi="Arial" w:cs="Arial"/>
          <w:b/>
          <w:color w:val="FF0000"/>
          <w:sz w:val="20"/>
          <w:szCs w:val="20"/>
        </w:rPr>
        <w:t>, Maria and Martin Loeschnigg (eds), Heidelberg: Winter, 2019 :251-258.</w:t>
      </w:r>
    </w:p>
    <w:p w:rsidR="00661961" w:rsidRPr="00661961" w:rsidRDefault="00661961" w:rsidP="00CB1F49">
      <w:pPr>
        <w:rPr>
          <w:rFonts w:ascii="Arial" w:hAnsi="Arial" w:cs="Arial"/>
          <w:b/>
          <w:color w:val="FF0000"/>
          <w:sz w:val="20"/>
          <w:szCs w:val="20"/>
        </w:rPr>
      </w:pPr>
    </w:p>
    <w:p w:rsidR="00661961" w:rsidRPr="002B7A04" w:rsidRDefault="00661961" w:rsidP="00CB1F49">
      <w:pPr>
        <w:rPr>
          <w:rFonts w:ascii="Arial" w:hAnsi="Arial" w:cs="Arial"/>
          <w:b/>
          <w:color w:val="FF0000"/>
          <w:spacing w:val="-3"/>
          <w:sz w:val="20"/>
          <w:szCs w:val="20"/>
        </w:rPr>
      </w:pPr>
      <w:r w:rsidRPr="00661961">
        <w:rPr>
          <w:rFonts w:ascii="Arial" w:hAnsi="Arial" w:cs="Arial"/>
          <w:b/>
          <w:color w:val="FF0000"/>
          <w:sz w:val="20"/>
          <w:szCs w:val="20"/>
        </w:rPr>
        <w:t>Voldřichová Beránková, Eva. „Preskakačica granica: inuitska žena u kanadskoj frankofonskoj književnosti“, Književna smotra. Časopis za svjetsku književnost, Zagreb, Hrvatsko filološko društvo, 2019, vol. 51, n. 192(2), pp. 101-108, ISSN 0455-0463. https://hrcak.srce.hr/228955</w:t>
      </w:r>
    </w:p>
    <w:p w:rsidR="00661961" w:rsidRPr="002B7A04" w:rsidRDefault="00661961" w:rsidP="00CB1F49">
      <w:pPr>
        <w:rPr>
          <w:rFonts w:ascii="Arial" w:hAnsi="Arial" w:cs="Arial"/>
          <w:b/>
          <w:spacing w:val="-3"/>
          <w:sz w:val="20"/>
          <w:szCs w:val="20"/>
        </w:rPr>
      </w:pPr>
    </w:p>
    <w:p w:rsidR="00CB1F49" w:rsidRPr="00155CBA" w:rsidRDefault="00CB1F49" w:rsidP="00CB1F49">
      <w:pPr>
        <w:rPr>
          <w:rFonts w:ascii="Arial" w:hAnsi="Arial" w:cs="Arial"/>
          <w:b/>
          <w:bCs/>
          <w:sz w:val="20"/>
          <w:szCs w:val="20"/>
        </w:rPr>
      </w:pPr>
      <w:r w:rsidRPr="00155CBA">
        <w:rPr>
          <w:rFonts w:ascii="Arial" w:hAnsi="Arial" w:cs="Arial"/>
          <w:b/>
          <w:bCs/>
          <w:sz w:val="20"/>
          <w:szCs w:val="20"/>
        </w:rPr>
        <w:t xml:space="preserve">3.  Translations and special issues of journals / </w:t>
      </w:r>
      <w:r w:rsidRPr="00155CBA">
        <w:rPr>
          <w:rFonts w:ascii="Arial" w:hAnsi="Arial" w:cs="Arial"/>
          <w:b/>
          <w:sz w:val="20"/>
          <w:szCs w:val="20"/>
          <w:shd w:val="clear" w:color="auto" w:fill="FFFFFF"/>
          <w:lang w:val="fr-FR"/>
        </w:rPr>
        <w:t xml:space="preserve">Traductions et numéros spéciaux de </w:t>
      </w:r>
      <w:r w:rsidRPr="00155CBA">
        <w:rPr>
          <w:rFonts w:ascii="Arial" w:hAnsi="Arial" w:cs="Arial"/>
          <w:b/>
          <w:sz w:val="20"/>
          <w:szCs w:val="20"/>
          <w:shd w:val="clear" w:color="auto" w:fill="FFFFFF"/>
          <w:lang w:val="fr-FR"/>
        </w:rPr>
        <w:tab/>
        <w:t>journaux ou de revues</w:t>
      </w:r>
    </w:p>
    <w:p w:rsidR="00CB1F49" w:rsidRPr="00155CBA" w:rsidRDefault="00CB1F49" w:rsidP="00CB1F49">
      <w:pPr>
        <w:suppressAutoHyphens/>
        <w:rPr>
          <w:rFonts w:ascii="Arial" w:hAnsi="Arial" w:cs="Arial"/>
          <w:b/>
          <w:bCs/>
          <w:spacing w:val="-3"/>
          <w:sz w:val="20"/>
          <w:szCs w:val="20"/>
          <w:lang w:val="fr-FR"/>
        </w:rPr>
      </w:pPr>
    </w:p>
    <w:p w:rsidR="00CB1F49" w:rsidRDefault="00661961" w:rsidP="00CB1F49">
      <w:pPr>
        <w:suppressAutoHyphens/>
        <w:rPr>
          <w:rFonts w:ascii="Arial" w:hAnsi="Arial" w:cs="Arial"/>
          <w:b/>
          <w:color w:val="FF0000"/>
          <w:sz w:val="20"/>
          <w:szCs w:val="20"/>
        </w:rPr>
      </w:pPr>
      <w:r w:rsidRPr="00661961">
        <w:rPr>
          <w:rFonts w:ascii="Arial" w:hAnsi="Arial" w:cs="Arial"/>
          <w:b/>
          <w:color w:val="FF0000"/>
          <w:sz w:val="20"/>
          <w:szCs w:val="20"/>
        </w:rPr>
        <w:t>Kyloušek, Petr. Pierre Nepveu: Migrační literatura. In Alice Flemrová, Šárka Grauová. Zrcadla a masky. 1. vyd. Praha: Filozofická fakulta Univerzity Karlovy, 2018. s. 133-143, 11 s. ISBN 978-80-7308-873-6.</w:t>
      </w:r>
    </w:p>
    <w:p w:rsidR="00661961" w:rsidRPr="00CC76CD" w:rsidRDefault="00661961" w:rsidP="00CB1F49">
      <w:pPr>
        <w:suppressAutoHyphens/>
        <w:rPr>
          <w:rFonts w:ascii="Arial" w:hAnsi="Arial" w:cs="Arial"/>
          <w:b/>
          <w:bCs/>
          <w:spacing w:val="-3"/>
          <w:sz w:val="20"/>
          <w:szCs w:val="20"/>
        </w:rPr>
      </w:pPr>
    </w:p>
    <w:p w:rsidR="00CB1F49" w:rsidRPr="00155CBA" w:rsidRDefault="00CB1F49" w:rsidP="00CB1F49">
      <w:pPr>
        <w:suppressAutoHyphens/>
        <w:rPr>
          <w:rFonts w:ascii="Arial" w:hAnsi="Arial" w:cs="Arial"/>
          <w:sz w:val="20"/>
          <w:szCs w:val="20"/>
          <w:lang w:val="fr-FR"/>
        </w:rPr>
      </w:pPr>
      <w:r w:rsidRPr="00155CBA">
        <w:rPr>
          <w:rFonts w:ascii="Arial" w:hAnsi="Arial" w:cs="Arial"/>
          <w:b/>
          <w:bCs/>
          <w:spacing w:val="-3"/>
          <w:sz w:val="20"/>
          <w:szCs w:val="20"/>
          <w:lang w:val="fr-FR"/>
        </w:rPr>
        <w:t>4.  Young Canadianists  / Jeunes canadianistes</w:t>
      </w:r>
    </w:p>
    <w:p w:rsidR="00CB1F49" w:rsidRPr="00155CBA" w:rsidRDefault="00CB1F49" w:rsidP="00CB1F49">
      <w:pPr>
        <w:suppressAutoHyphens/>
        <w:ind w:firstLine="567"/>
        <w:rPr>
          <w:rFonts w:ascii="Arial" w:hAnsi="Arial" w:cs="Arial"/>
          <w:b/>
          <w:bCs/>
          <w:spacing w:val="-3"/>
          <w:sz w:val="20"/>
          <w:szCs w:val="20"/>
          <w:lang w:val="fr-FR"/>
        </w:rPr>
      </w:pPr>
    </w:p>
    <w:p w:rsidR="00661961" w:rsidRPr="00661961" w:rsidRDefault="00CB1F49" w:rsidP="00661961">
      <w:pPr>
        <w:suppressAutoHyphens/>
        <w:rPr>
          <w:rFonts w:ascii="Arial" w:hAnsi="Arial" w:cs="Arial"/>
          <w:b/>
          <w:bCs/>
          <w:spacing w:val="-3"/>
          <w:sz w:val="20"/>
          <w:szCs w:val="20"/>
          <w:lang w:val="fr-FR"/>
        </w:rPr>
      </w:pPr>
      <w:r>
        <w:rPr>
          <w:rFonts w:ascii="Arial" w:hAnsi="Arial" w:cs="Arial"/>
          <w:b/>
          <w:bCs/>
          <w:spacing w:val="-3"/>
          <w:sz w:val="20"/>
          <w:szCs w:val="20"/>
          <w:lang w:val="fr-FR"/>
        </w:rPr>
        <w:t>4.1</w:t>
      </w:r>
      <w:r w:rsidRPr="00155CBA">
        <w:rPr>
          <w:rFonts w:ascii="Arial" w:hAnsi="Arial" w:cs="Arial"/>
          <w:b/>
          <w:bCs/>
          <w:spacing w:val="-3"/>
          <w:sz w:val="20"/>
          <w:szCs w:val="20"/>
          <w:lang w:val="fr-FR"/>
        </w:rPr>
        <w:t xml:space="preserve">  New courses /  Cours nouveaux</w:t>
      </w:r>
    </w:p>
    <w:p w:rsidR="00CB1F49" w:rsidRPr="00155CBA" w:rsidRDefault="00CB1F49" w:rsidP="00CB1F49">
      <w:pPr>
        <w:ind w:left="540" w:hanging="540"/>
        <w:rPr>
          <w:rFonts w:ascii="Arial" w:hAnsi="Arial" w:cs="Arial"/>
          <w:sz w:val="20"/>
          <w:szCs w:val="20"/>
        </w:rPr>
      </w:pPr>
    </w:p>
    <w:p w:rsidR="00CB1F49" w:rsidRDefault="00CB1F49" w:rsidP="00CB1F49">
      <w:pPr>
        <w:suppressAutoHyphens/>
        <w:rPr>
          <w:rFonts w:ascii="Arial" w:hAnsi="Arial" w:cs="Arial"/>
          <w:b/>
          <w:bCs/>
          <w:spacing w:val="-3"/>
          <w:sz w:val="20"/>
          <w:szCs w:val="20"/>
          <w:lang w:val="fr-FR"/>
        </w:rPr>
      </w:pPr>
      <w:r>
        <w:rPr>
          <w:rFonts w:ascii="Arial" w:hAnsi="Arial" w:cs="Arial"/>
          <w:b/>
          <w:bCs/>
          <w:spacing w:val="-3"/>
          <w:sz w:val="20"/>
          <w:szCs w:val="20"/>
          <w:lang w:val="fr-FR"/>
        </w:rPr>
        <w:t>4.2</w:t>
      </w:r>
      <w:r w:rsidRPr="00155CBA">
        <w:rPr>
          <w:rFonts w:ascii="Arial" w:hAnsi="Arial" w:cs="Arial"/>
          <w:b/>
          <w:bCs/>
          <w:spacing w:val="-3"/>
          <w:sz w:val="20"/>
          <w:szCs w:val="20"/>
          <w:lang w:val="fr-FR"/>
        </w:rPr>
        <w:t xml:space="preserve">  Theses / Thèses</w:t>
      </w:r>
    </w:p>
    <w:p w:rsidR="00661961" w:rsidRDefault="00661961" w:rsidP="00CB1F49">
      <w:pPr>
        <w:suppressAutoHyphens/>
        <w:rPr>
          <w:rFonts w:ascii="Arial" w:hAnsi="Arial" w:cs="Arial"/>
          <w:b/>
          <w:bCs/>
          <w:spacing w:val="-3"/>
          <w:sz w:val="20"/>
          <w:szCs w:val="20"/>
          <w:lang w:val="fr-FR"/>
        </w:rPr>
      </w:pPr>
    </w:p>
    <w:p w:rsidR="00661961" w:rsidRPr="00661961" w:rsidRDefault="00661961" w:rsidP="00CB1F49">
      <w:pPr>
        <w:suppressAutoHyphens/>
        <w:rPr>
          <w:rFonts w:ascii="Arial" w:hAnsi="Arial" w:cs="Arial"/>
          <w:b/>
          <w:color w:val="FF0000"/>
          <w:sz w:val="20"/>
          <w:szCs w:val="20"/>
        </w:rPr>
      </w:pPr>
      <w:r w:rsidRPr="00661961">
        <w:rPr>
          <w:rFonts w:ascii="Arial" w:hAnsi="Arial" w:cs="Arial"/>
          <w:b/>
          <w:color w:val="FF0000"/>
          <w:sz w:val="20"/>
          <w:szCs w:val="20"/>
        </w:rPr>
        <w:t>Beňová, Veronika. Les Belles-Sœurs de Michel Tremblay: applications didactiques, Brno, FF MU 2018, 102 p., MA Thesis, soutenue en janvier 2019, Université Masaryk, Brno, directeur Petr Kyloušek</w:t>
      </w:r>
    </w:p>
    <w:p w:rsidR="00661961" w:rsidRPr="00661961" w:rsidRDefault="00661961" w:rsidP="00CB1F49">
      <w:pPr>
        <w:suppressAutoHyphens/>
        <w:rPr>
          <w:rFonts w:ascii="Arial" w:hAnsi="Arial" w:cs="Arial"/>
          <w:b/>
          <w:color w:val="FF0000"/>
          <w:sz w:val="20"/>
          <w:szCs w:val="20"/>
        </w:rPr>
      </w:pPr>
    </w:p>
    <w:p w:rsidR="00661961" w:rsidRPr="00661961" w:rsidRDefault="00661961" w:rsidP="00CB1F49">
      <w:pPr>
        <w:suppressAutoHyphens/>
        <w:rPr>
          <w:rFonts w:ascii="Arial" w:hAnsi="Arial" w:cs="Arial"/>
          <w:b/>
          <w:color w:val="FF0000"/>
          <w:sz w:val="20"/>
          <w:szCs w:val="20"/>
        </w:rPr>
      </w:pPr>
      <w:r w:rsidRPr="00661961">
        <w:rPr>
          <w:rFonts w:ascii="Arial" w:hAnsi="Arial" w:cs="Arial"/>
          <w:b/>
          <w:color w:val="FF0000"/>
          <w:sz w:val="20"/>
          <w:szCs w:val="20"/>
        </w:rPr>
        <w:t>Foltýnová, Amálie. Les personnages féminins dnes le théâtre d’Anne Hébert, Brno, FF MU 2019, 40 p. BA Thesis, soutenue en juin 2019, Université Masaryk, Brno, directeur Petr Kyloušek</w:t>
      </w:r>
    </w:p>
    <w:p w:rsidR="00661961" w:rsidRPr="00661961" w:rsidRDefault="00661961" w:rsidP="00CB1F49">
      <w:pPr>
        <w:suppressAutoHyphens/>
        <w:rPr>
          <w:rFonts w:ascii="Arial" w:hAnsi="Arial" w:cs="Arial"/>
          <w:b/>
          <w:color w:val="FF0000"/>
          <w:sz w:val="20"/>
          <w:szCs w:val="20"/>
        </w:rPr>
      </w:pPr>
    </w:p>
    <w:p w:rsidR="00661961" w:rsidRPr="00661961" w:rsidRDefault="00661961" w:rsidP="00CB1F49">
      <w:pPr>
        <w:suppressAutoHyphens/>
        <w:rPr>
          <w:rFonts w:ascii="Arial" w:hAnsi="Arial" w:cs="Arial"/>
          <w:b/>
          <w:color w:val="FF0000"/>
          <w:sz w:val="20"/>
          <w:szCs w:val="20"/>
        </w:rPr>
      </w:pPr>
      <w:r w:rsidRPr="00661961">
        <w:rPr>
          <w:rFonts w:ascii="Arial" w:hAnsi="Arial" w:cs="Arial"/>
          <w:b/>
          <w:color w:val="FF0000"/>
          <w:sz w:val="20"/>
          <w:szCs w:val="20"/>
        </w:rPr>
        <w:t>Lang, Martin.</w:t>
      </w:r>
      <w:r w:rsidRPr="00661961">
        <w:rPr>
          <w:rFonts w:ascii="Arial" w:hAnsi="Arial" w:cs="Arial"/>
          <w:b/>
          <w:i/>
          <w:iCs/>
          <w:color w:val="FF0000"/>
          <w:sz w:val="20"/>
          <w:szCs w:val="20"/>
        </w:rPr>
        <w:t xml:space="preserve"> Indigenous Knowledge and Preservation of Natural Resources, </w:t>
      </w:r>
      <w:r w:rsidRPr="00661961">
        <w:rPr>
          <w:rFonts w:ascii="Arial" w:hAnsi="Arial" w:cs="Arial"/>
          <w:b/>
          <w:color w:val="FF0000"/>
          <w:sz w:val="20"/>
          <w:szCs w:val="20"/>
        </w:rPr>
        <w:t>MA thesis, defended on 31 January 2019, Masaryk University, Brno, supervisor Don Sparling</w:t>
      </w:r>
    </w:p>
    <w:p w:rsidR="00661961" w:rsidRPr="00661961" w:rsidRDefault="00661961" w:rsidP="00CB1F49">
      <w:pPr>
        <w:suppressAutoHyphens/>
        <w:rPr>
          <w:rFonts w:ascii="Arial" w:hAnsi="Arial" w:cs="Arial"/>
          <w:b/>
          <w:color w:val="FF0000"/>
          <w:sz w:val="20"/>
          <w:szCs w:val="20"/>
        </w:rPr>
      </w:pPr>
    </w:p>
    <w:p w:rsidR="00661961" w:rsidRPr="00661961" w:rsidRDefault="00661961" w:rsidP="00CB1F49">
      <w:pPr>
        <w:suppressAutoHyphens/>
        <w:rPr>
          <w:rFonts w:ascii="Arial" w:hAnsi="Arial" w:cs="Arial"/>
          <w:b/>
          <w:color w:val="FF0000"/>
          <w:sz w:val="20"/>
          <w:szCs w:val="20"/>
        </w:rPr>
      </w:pPr>
      <w:r w:rsidRPr="00661961">
        <w:rPr>
          <w:rFonts w:ascii="Arial" w:hAnsi="Arial" w:cs="Arial"/>
          <w:b/>
          <w:color w:val="FF0000"/>
          <w:sz w:val="20"/>
          <w:szCs w:val="20"/>
        </w:rPr>
        <w:t>Marvanová, Žaneta, L’automatisme dans le théâtre. La comparaison des surréalismes français, québécois et tchèque : projet interdisciplinaire. Brno, FF MU 2018, 105 p., MA Thesis, soutenue en janvier 2019, Université Masaryk, Brno, directeur Petr Kyloušek</w:t>
      </w:r>
    </w:p>
    <w:p w:rsidR="00661961" w:rsidRPr="00661961" w:rsidRDefault="00661961" w:rsidP="00CB1F49">
      <w:pPr>
        <w:suppressAutoHyphens/>
        <w:rPr>
          <w:rFonts w:ascii="Arial" w:hAnsi="Arial" w:cs="Arial"/>
          <w:b/>
          <w:color w:val="FF0000"/>
          <w:sz w:val="20"/>
          <w:szCs w:val="20"/>
        </w:rPr>
      </w:pPr>
    </w:p>
    <w:p w:rsidR="00661961" w:rsidRPr="00661961" w:rsidRDefault="00661961" w:rsidP="00CB1F49">
      <w:pPr>
        <w:suppressAutoHyphens/>
        <w:rPr>
          <w:rFonts w:ascii="Arial" w:hAnsi="Arial" w:cs="Arial"/>
          <w:b/>
          <w:color w:val="FF0000"/>
          <w:sz w:val="20"/>
          <w:szCs w:val="20"/>
        </w:rPr>
      </w:pPr>
      <w:r w:rsidRPr="00661961">
        <w:rPr>
          <w:rFonts w:ascii="Arial" w:hAnsi="Arial" w:cs="Arial"/>
          <w:b/>
          <w:color w:val="FF0000"/>
          <w:sz w:val="20"/>
          <w:szCs w:val="20"/>
        </w:rPr>
        <w:t>Rolzozsniková Hana, L'Imaginaire de Rina Lasnier, Brno, FF MU, 2018, 269 p., Doctoral Thesis, Travesti(e)s et travestissements dans l’oeuvre littéraire de Michel Tremblay</w:t>
      </w:r>
      <w:r w:rsidR="002B7A04">
        <w:rPr>
          <w:rFonts w:ascii="Arial" w:hAnsi="Arial" w:cs="Arial"/>
          <w:b/>
          <w:color w:val="FF0000"/>
          <w:sz w:val="20"/>
          <w:szCs w:val="20"/>
        </w:rPr>
        <w:t xml:space="preserve">, soutenue en </w:t>
      </w:r>
      <w:r w:rsidR="002B7A04" w:rsidRPr="00661961">
        <w:rPr>
          <w:rFonts w:ascii="Arial" w:hAnsi="Arial" w:cs="Arial"/>
          <w:b/>
          <w:color w:val="FF0000"/>
          <w:sz w:val="20"/>
          <w:szCs w:val="20"/>
        </w:rPr>
        <w:t>2019, Université Masaryk, Brno, directeur Petr Kyloušek</w:t>
      </w:r>
    </w:p>
    <w:p w:rsidR="00661961" w:rsidRPr="00661961" w:rsidRDefault="00661961" w:rsidP="00CB1F49">
      <w:pPr>
        <w:suppressAutoHyphens/>
        <w:rPr>
          <w:rFonts w:ascii="Arial" w:hAnsi="Arial" w:cs="Arial"/>
          <w:b/>
          <w:color w:val="FF0000"/>
          <w:sz w:val="20"/>
          <w:szCs w:val="20"/>
        </w:rPr>
      </w:pPr>
    </w:p>
    <w:p w:rsidR="00661961" w:rsidRPr="00661961" w:rsidRDefault="00661961" w:rsidP="00CB1F49">
      <w:pPr>
        <w:suppressAutoHyphens/>
        <w:rPr>
          <w:rFonts w:ascii="Arial" w:hAnsi="Arial" w:cs="Arial"/>
          <w:b/>
          <w:color w:val="FF0000"/>
          <w:sz w:val="20"/>
          <w:szCs w:val="20"/>
        </w:rPr>
      </w:pPr>
      <w:r w:rsidRPr="00661961">
        <w:rPr>
          <w:rFonts w:ascii="Arial" w:hAnsi="Arial" w:cs="Arial"/>
          <w:b/>
          <w:color w:val="FF0000"/>
          <w:sz w:val="20"/>
          <w:szCs w:val="20"/>
        </w:rPr>
        <w:t>Šidíková, Eliška. La marginalité dans les romans de Claude Jasmin, Brno, FF MU 2019, 49 p., BA Thesis, soutenue en juin 2019, Université Masaryk, Brno, directeur Petr Kyloušek</w:t>
      </w:r>
    </w:p>
    <w:p w:rsidR="00661961" w:rsidRPr="00661961" w:rsidRDefault="00661961" w:rsidP="00CB1F49">
      <w:pPr>
        <w:suppressAutoHyphens/>
        <w:rPr>
          <w:rFonts w:ascii="Arial" w:hAnsi="Arial" w:cs="Arial"/>
          <w:b/>
          <w:color w:val="FF0000"/>
          <w:sz w:val="20"/>
          <w:szCs w:val="20"/>
        </w:rPr>
      </w:pPr>
    </w:p>
    <w:p w:rsidR="00661961" w:rsidRPr="00661961" w:rsidRDefault="00661961" w:rsidP="00CB1F49">
      <w:pPr>
        <w:suppressAutoHyphens/>
        <w:rPr>
          <w:rFonts w:ascii="Arial" w:hAnsi="Arial" w:cs="Arial"/>
          <w:b/>
          <w:color w:val="FF0000"/>
          <w:sz w:val="20"/>
          <w:szCs w:val="20"/>
        </w:rPr>
      </w:pPr>
      <w:r w:rsidRPr="00661961">
        <w:rPr>
          <w:rFonts w:ascii="Arial" w:hAnsi="Arial" w:cs="Arial"/>
          <w:b/>
          <w:color w:val="FF0000"/>
          <w:sz w:val="20"/>
          <w:szCs w:val="20"/>
        </w:rPr>
        <w:lastRenderedPageBreak/>
        <w:t xml:space="preserve">Valdajeva, Božena. The Special Canadian-Cuban Relations under Prime Minister Diefenbaker, MA Thesis, defended in June 2019, Charles University, Prague, supervisor Magdalena Fiřtová </w:t>
      </w:r>
    </w:p>
    <w:p w:rsidR="00661961" w:rsidRPr="00661961" w:rsidRDefault="00661961" w:rsidP="00CB1F49">
      <w:pPr>
        <w:suppressAutoHyphens/>
        <w:rPr>
          <w:rFonts w:ascii="Arial" w:hAnsi="Arial" w:cs="Arial"/>
          <w:b/>
          <w:color w:val="FF0000"/>
          <w:sz w:val="20"/>
          <w:szCs w:val="20"/>
        </w:rPr>
      </w:pPr>
    </w:p>
    <w:p w:rsidR="00661961" w:rsidRPr="00661961" w:rsidRDefault="00661961" w:rsidP="00CB1F49">
      <w:pPr>
        <w:suppressAutoHyphens/>
        <w:rPr>
          <w:rFonts w:ascii="Arial" w:hAnsi="Arial" w:cs="Arial"/>
          <w:b/>
          <w:color w:val="FF0000"/>
          <w:sz w:val="20"/>
          <w:szCs w:val="20"/>
        </w:rPr>
      </w:pPr>
      <w:r w:rsidRPr="00661961">
        <w:rPr>
          <w:rFonts w:ascii="Arial" w:hAnsi="Arial" w:cs="Arial"/>
          <w:b/>
          <w:color w:val="FF0000"/>
          <w:sz w:val="20"/>
          <w:szCs w:val="20"/>
        </w:rPr>
        <w:t>Zimnáková, Dominika, Personnages féminins sans le théâtre de Marcel Dubé, Brno, FF MU 2019, 43 p., BA Thesis, soutenue en juin 2019, Université Masaryk, Brno, directeur Petr Kyloušek</w:t>
      </w:r>
    </w:p>
    <w:p w:rsidR="00CB1F49" w:rsidRPr="00661961" w:rsidRDefault="00CB1F49" w:rsidP="00CB1F49">
      <w:pPr>
        <w:suppressAutoHyphens/>
        <w:ind w:firstLine="567"/>
        <w:rPr>
          <w:rFonts w:ascii="Arial" w:hAnsi="Arial" w:cs="Arial"/>
          <w:b/>
          <w:bCs/>
          <w:spacing w:val="-3"/>
          <w:sz w:val="20"/>
          <w:szCs w:val="20"/>
        </w:rPr>
      </w:pPr>
    </w:p>
    <w:p w:rsidR="00CB1F49" w:rsidRPr="00155CBA" w:rsidRDefault="00CB1F49" w:rsidP="00CB1F49">
      <w:pPr>
        <w:suppressAutoHyphens/>
        <w:rPr>
          <w:rFonts w:ascii="Arial" w:hAnsi="Arial" w:cs="Arial"/>
          <w:b/>
          <w:bCs/>
          <w:spacing w:val="-3"/>
          <w:sz w:val="20"/>
          <w:szCs w:val="20"/>
          <w:lang w:val="fr-FR"/>
        </w:rPr>
      </w:pPr>
      <w:r>
        <w:rPr>
          <w:rFonts w:ascii="Arial" w:hAnsi="Arial" w:cs="Arial"/>
          <w:b/>
          <w:bCs/>
          <w:spacing w:val="-3"/>
          <w:sz w:val="20"/>
          <w:szCs w:val="20"/>
          <w:lang w:val="fr-FR"/>
        </w:rPr>
        <w:t>4.3</w:t>
      </w:r>
      <w:r w:rsidRPr="00155CBA">
        <w:rPr>
          <w:rFonts w:ascii="Arial" w:hAnsi="Arial" w:cs="Arial"/>
          <w:b/>
          <w:bCs/>
          <w:spacing w:val="-3"/>
          <w:sz w:val="20"/>
          <w:szCs w:val="20"/>
          <w:lang w:val="fr-FR"/>
        </w:rPr>
        <w:t xml:space="preserve">  Student-focused activities  / </w:t>
      </w:r>
      <w:r w:rsidRPr="00155CBA">
        <w:rPr>
          <w:rFonts w:ascii="Arial" w:hAnsi="Arial" w:cs="Arial"/>
          <w:b/>
          <w:sz w:val="20"/>
          <w:szCs w:val="20"/>
          <w:lang w:val="fr-FR"/>
        </w:rPr>
        <w:t>Activités axées sur les étudiants</w:t>
      </w:r>
    </w:p>
    <w:p w:rsidR="00CB1F49" w:rsidRPr="00155CBA" w:rsidRDefault="00CB1F49" w:rsidP="00CB1F49">
      <w:pPr>
        <w:suppressAutoHyphens/>
        <w:ind w:left="1134"/>
        <w:rPr>
          <w:rFonts w:ascii="Arial" w:hAnsi="Arial" w:cs="Arial"/>
          <w:bCs/>
          <w:spacing w:val="-3"/>
          <w:sz w:val="20"/>
          <w:szCs w:val="20"/>
          <w:lang w:val="fr-FR"/>
        </w:rPr>
      </w:pPr>
    </w:p>
    <w:p w:rsidR="00CB1F49" w:rsidRPr="00155CBA" w:rsidRDefault="00CB1F49" w:rsidP="00CB1F49">
      <w:pPr>
        <w:suppressAutoHyphens/>
        <w:rPr>
          <w:rFonts w:ascii="Arial" w:hAnsi="Arial" w:cs="Arial"/>
          <w:b/>
          <w:sz w:val="20"/>
          <w:szCs w:val="20"/>
          <w:lang w:val="fr-FR"/>
        </w:rPr>
      </w:pPr>
      <w:r w:rsidRPr="00155CBA">
        <w:rPr>
          <w:rFonts w:ascii="Arial" w:hAnsi="Arial" w:cs="Arial"/>
          <w:b/>
          <w:bCs/>
          <w:spacing w:val="-3"/>
          <w:sz w:val="20"/>
          <w:szCs w:val="20"/>
          <w:lang w:val="fr-FR"/>
        </w:rPr>
        <w:t xml:space="preserve">5.   </w:t>
      </w:r>
      <w:r w:rsidRPr="00155CBA">
        <w:rPr>
          <w:rFonts w:ascii="Arial" w:hAnsi="Arial" w:cs="Arial"/>
          <w:b/>
          <w:sz w:val="20"/>
          <w:szCs w:val="20"/>
          <w:lang w:val="fr-FR"/>
        </w:rPr>
        <w:t xml:space="preserve">Collaborative activities / </w:t>
      </w:r>
      <w:r w:rsidRPr="00155CBA">
        <w:rPr>
          <w:rFonts w:ascii="Arial" w:hAnsi="Arial" w:cs="Arial"/>
          <w:b/>
          <w:bCs/>
          <w:spacing w:val="-3"/>
          <w:sz w:val="20"/>
          <w:szCs w:val="20"/>
          <w:lang w:val="fr-FR"/>
        </w:rPr>
        <w:t>A</w:t>
      </w:r>
      <w:r w:rsidRPr="00155CBA">
        <w:rPr>
          <w:rFonts w:ascii="Arial" w:hAnsi="Arial" w:cs="Arial"/>
          <w:b/>
          <w:sz w:val="20"/>
          <w:szCs w:val="20"/>
          <w:lang w:val="fr-FR"/>
        </w:rPr>
        <w:t>ctivités de collaboration</w:t>
      </w:r>
    </w:p>
    <w:p w:rsidR="00CB1F49" w:rsidRPr="00155CBA" w:rsidRDefault="00CB1F49" w:rsidP="00CB1F49">
      <w:pPr>
        <w:suppressAutoHyphens/>
        <w:rPr>
          <w:rFonts w:ascii="Arial" w:hAnsi="Arial" w:cs="Arial"/>
          <w:b/>
          <w:sz w:val="20"/>
          <w:szCs w:val="20"/>
          <w:lang w:val="fr-FR"/>
        </w:rPr>
      </w:pPr>
    </w:p>
    <w:p w:rsidR="00661961" w:rsidRDefault="00CB1F49" w:rsidP="00CB1F49">
      <w:pPr>
        <w:suppressAutoHyphens/>
        <w:rPr>
          <w:rFonts w:ascii="Arial" w:hAnsi="Arial" w:cs="Arial"/>
          <w:b/>
          <w:sz w:val="20"/>
          <w:szCs w:val="20"/>
          <w:lang w:val="fr-FR"/>
        </w:rPr>
      </w:pPr>
      <w:r>
        <w:rPr>
          <w:rFonts w:ascii="Arial" w:hAnsi="Arial" w:cs="Arial"/>
          <w:b/>
          <w:bCs/>
          <w:spacing w:val="-3"/>
          <w:sz w:val="20"/>
          <w:szCs w:val="20"/>
          <w:lang w:val="fr-FR"/>
        </w:rPr>
        <w:t>5.1</w:t>
      </w:r>
      <w:r w:rsidRPr="00155CBA">
        <w:rPr>
          <w:rFonts w:ascii="Arial" w:hAnsi="Arial" w:cs="Arial"/>
          <w:b/>
          <w:bCs/>
          <w:spacing w:val="-3"/>
          <w:sz w:val="20"/>
          <w:szCs w:val="20"/>
          <w:lang w:val="fr-FR"/>
        </w:rPr>
        <w:t xml:space="preserve">  Visiting lecturers / </w:t>
      </w:r>
      <w:r w:rsidRPr="00155CBA">
        <w:rPr>
          <w:rFonts w:ascii="Arial" w:hAnsi="Arial" w:cs="Arial"/>
          <w:b/>
          <w:sz w:val="20"/>
          <w:szCs w:val="20"/>
          <w:lang w:val="fr-FR"/>
        </w:rPr>
        <w:t>Conférenciers invités</w:t>
      </w:r>
    </w:p>
    <w:p w:rsidR="00661961" w:rsidRDefault="00661961" w:rsidP="00CB1F49">
      <w:pPr>
        <w:suppressAutoHyphens/>
        <w:rPr>
          <w:rFonts w:ascii="Arial" w:hAnsi="Arial" w:cs="Arial"/>
          <w:b/>
          <w:sz w:val="20"/>
          <w:szCs w:val="20"/>
          <w:lang w:val="fr-FR"/>
        </w:rPr>
      </w:pPr>
    </w:p>
    <w:p w:rsidR="00661961" w:rsidRPr="00661961" w:rsidRDefault="00661961" w:rsidP="00CB1F49">
      <w:pPr>
        <w:suppressAutoHyphens/>
        <w:rPr>
          <w:rFonts w:ascii="Arial" w:hAnsi="Arial" w:cs="Arial"/>
          <w:b/>
          <w:color w:val="FF0000"/>
          <w:sz w:val="20"/>
          <w:szCs w:val="20"/>
        </w:rPr>
      </w:pPr>
      <w:r w:rsidRPr="00661961">
        <w:rPr>
          <w:rFonts w:ascii="Arial" w:hAnsi="Arial" w:cs="Arial"/>
          <w:b/>
          <w:color w:val="FF0000"/>
          <w:sz w:val="20"/>
          <w:szCs w:val="20"/>
        </w:rPr>
        <w:t xml:space="preserve">9. 11. 2019 (Faculté des Lettres, Université Charles) : Organisation d’une journée d’études La Décolonisation à travers le prisme de la littérature. Parmi les 4 keynote speakers (Europe, Afrique, Canada francophone), il y avait : - prof. Jean-François CHASSAY (Université du Québec à Montréal) : Imaginaire américain : la fiction québécoise contemporaine face aux États-Unis. Après les conférences pléinères, une table ronde a suivi : Centre and Periphery: Changes in the Postcolonial Situation of Romance-language Literatures in the Americas, Africa and Europe. </w:t>
      </w:r>
    </w:p>
    <w:p w:rsidR="00661961" w:rsidRPr="00661961" w:rsidRDefault="00661961" w:rsidP="00CB1F49">
      <w:pPr>
        <w:suppressAutoHyphens/>
        <w:rPr>
          <w:rFonts w:ascii="Arial" w:hAnsi="Arial" w:cs="Arial"/>
          <w:b/>
          <w:color w:val="FF0000"/>
          <w:sz w:val="20"/>
          <w:szCs w:val="20"/>
        </w:rPr>
      </w:pPr>
    </w:p>
    <w:p w:rsidR="00CB1F49" w:rsidRPr="00155CBA" w:rsidRDefault="00661961" w:rsidP="003F62D7">
      <w:pPr>
        <w:suppressAutoHyphens/>
        <w:rPr>
          <w:rFonts w:ascii="Arial" w:hAnsi="Arial" w:cs="Arial"/>
          <w:b/>
          <w:bCs/>
          <w:spacing w:val="-3"/>
          <w:sz w:val="20"/>
          <w:szCs w:val="20"/>
          <w:lang w:val="fr-FR"/>
        </w:rPr>
      </w:pPr>
      <w:r w:rsidRPr="00661961">
        <w:rPr>
          <w:rFonts w:ascii="Arial" w:hAnsi="Arial" w:cs="Arial"/>
          <w:b/>
          <w:color w:val="FF0000"/>
          <w:sz w:val="20"/>
          <w:szCs w:val="20"/>
        </w:rPr>
        <w:t>Mudrochová, Radka. 16-17/05/2019 : Organisation des journées d'études (Faculté des Lettres, FF ZČU) La langue française au XXIe siècle : sa variation diatopique, diastratique et diaphasique, 3 keynotes speakers de l'Université Laval (Bruno Courbon, Louis Jolicoeur, Patrick Duffley), 1) Bruno Courbon (Université Laval – Québec) « Dimension culturelle de spécificités du français parlé au Québec » , Patrick Duffley (Université Laval – Québec) « Texter, sexter, nexter : technologies de l’information, intégration morpho-lexicale et créativité dans les emprunts à l’anglais en français québécois » , Louis Jolicoeur (Université Laval – Québec) « Traduction de la littérature québécoise en anglais, en espagnol et en italien » , + la participation active de 3 étudiants du même établissement.</w:t>
      </w:r>
    </w:p>
    <w:p w:rsidR="00CB1F49" w:rsidRDefault="00CB1F49" w:rsidP="00CB1F49">
      <w:pPr>
        <w:suppressAutoHyphens/>
        <w:rPr>
          <w:rFonts w:ascii="Arial" w:hAnsi="Arial" w:cs="Arial"/>
          <w:b/>
          <w:bCs/>
          <w:spacing w:val="-3"/>
          <w:sz w:val="20"/>
          <w:szCs w:val="20"/>
          <w:lang w:val="fr-FR"/>
        </w:rPr>
      </w:pPr>
    </w:p>
    <w:p w:rsidR="00CB1F49" w:rsidRDefault="00CB1F49" w:rsidP="00CB1F49">
      <w:pPr>
        <w:suppressAutoHyphens/>
        <w:rPr>
          <w:rFonts w:ascii="Arial" w:hAnsi="Arial" w:cs="Arial"/>
          <w:b/>
          <w:sz w:val="20"/>
          <w:szCs w:val="20"/>
          <w:lang w:val="fr-FR"/>
        </w:rPr>
      </w:pPr>
      <w:r>
        <w:rPr>
          <w:rFonts w:ascii="Arial" w:hAnsi="Arial" w:cs="Arial"/>
          <w:b/>
          <w:bCs/>
          <w:spacing w:val="-3"/>
          <w:sz w:val="20"/>
          <w:szCs w:val="20"/>
          <w:lang w:val="fr-FR"/>
        </w:rPr>
        <w:t>5.2</w:t>
      </w:r>
      <w:r w:rsidRPr="00155CBA">
        <w:rPr>
          <w:rFonts w:ascii="Arial" w:hAnsi="Arial" w:cs="Arial"/>
          <w:b/>
          <w:bCs/>
          <w:spacing w:val="-3"/>
          <w:sz w:val="20"/>
          <w:szCs w:val="20"/>
          <w:lang w:val="fr-FR"/>
        </w:rPr>
        <w:t xml:space="preserve">  Collaborative activities between </w:t>
      </w:r>
      <w:r w:rsidRPr="00155CBA">
        <w:rPr>
          <w:rFonts w:ascii="Arial" w:hAnsi="Arial" w:cs="Arial"/>
          <w:b/>
          <w:sz w:val="20"/>
          <w:szCs w:val="20"/>
          <w:lang w:val="fr-FR"/>
        </w:rPr>
        <w:t xml:space="preserve">centres, universities / </w:t>
      </w:r>
      <w:r w:rsidRPr="00155CBA">
        <w:rPr>
          <w:rFonts w:ascii="Arial" w:hAnsi="Arial" w:cs="Arial"/>
          <w:b/>
          <w:bCs/>
          <w:spacing w:val="-3"/>
          <w:sz w:val="20"/>
          <w:szCs w:val="20"/>
          <w:lang w:val="fr-FR"/>
        </w:rPr>
        <w:t xml:space="preserve"> A</w:t>
      </w:r>
      <w:r w:rsidRPr="00155CBA">
        <w:rPr>
          <w:rFonts w:ascii="Arial" w:hAnsi="Arial" w:cs="Arial"/>
          <w:b/>
          <w:sz w:val="20"/>
          <w:szCs w:val="20"/>
          <w:lang w:val="fr-FR"/>
        </w:rPr>
        <w:t xml:space="preserve">ctivités de collaboration entre </w:t>
      </w:r>
      <w:r w:rsidRPr="00155CBA">
        <w:rPr>
          <w:rFonts w:ascii="Arial" w:hAnsi="Arial" w:cs="Arial"/>
          <w:b/>
          <w:sz w:val="20"/>
          <w:szCs w:val="20"/>
          <w:lang w:val="fr-FR"/>
        </w:rPr>
        <w:tab/>
        <w:t>centres, universités</w:t>
      </w:r>
    </w:p>
    <w:p w:rsidR="003F62D7" w:rsidRDefault="003F62D7" w:rsidP="00CB1F49">
      <w:pPr>
        <w:suppressAutoHyphens/>
        <w:rPr>
          <w:rFonts w:ascii="Arial" w:hAnsi="Arial" w:cs="Arial"/>
          <w:b/>
          <w:sz w:val="20"/>
          <w:szCs w:val="20"/>
          <w:lang w:val="fr-FR"/>
        </w:rPr>
      </w:pPr>
    </w:p>
    <w:p w:rsidR="003F62D7" w:rsidRPr="003F62D7" w:rsidRDefault="003F62D7" w:rsidP="00CB1F49">
      <w:pPr>
        <w:suppressAutoHyphens/>
        <w:rPr>
          <w:rFonts w:ascii="Arial" w:hAnsi="Arial" w:cs="Arial"/>
          <w:b/>
          <w:color w:val="FF0000"/>
          <w:sz w:val="20"/>
          <w:szCs w:val="20"/>
        </w:rPr>
      </w:pPr>
      <w:r w:rsidRPr="003F62D7">
        <w:rPr>
          <w:rFonts w:ascii="Arial" w:hAnsi="Arial" w:cs="Arial"/>
          <w:b/>
          <w:color w:val="FF0000"/>
          <w:sz w:val="20"/>
          <w:szCs w:val="20"/>
        </w:rPr>
        <w:t>Matoušková, Milada, 26.9.-1.10.2019, lecture: Ecohydrological research in headwater areas.McGill University, Department of Geography.. Cooperation with Prof. Niguel Roulet</w:t>
      </w:r>
    </w:p>
    <w:p w:rsidR="003F62D7" w:rsidRPr="003F62D7" w:rsidRDefault="003F62D7" w:rsidP="00CB1F49">
      <w:pPr>
        <w:suppressAutoHyphens/>
        <w:rPr>
          <w:rFonts w:ascii="Arial" w:hAnsi="Arial" w:cs="Arial"/>
          <w:b/>
          <w:color w:val="FF0000"/>
          <w:sz w:val="20"/>
          <w:szCs w:val="20"/>
        </w:rPr>
      </w:pPr>
    </w:p>
    <w:p w:rsidR="003F62D7" w:rsidRPr="003F62D7" w:rsidRDefault="003F62D7" w:rsidP="00CB1F49">
      <w:pPr>
        <w:suppressAutoHyphens/>
        <w:rPr>
          <w:rFonts w:ascii="Arial" w:hAnsi="Arial" w:cs="Arial"/>
          <w:b/>
          <w:color w:val="FF0000"/>
          <w:sz w:val="20"/>
          <w:szCs w:val="20"/>
        </w:rPr>
      </w:pPr>
      <w:r w:rsidRPr="003F62D7">
        <w:rPr>
          <w:rFonts w:ascii="Arial" w:hAnsi="Arial" w:cs="Arial"/>
          <w:b/>
          <w:color w:val="FF0000"/>
          <w:sz w:val="20"/>
          <w:szCs w:val="20"/>
        </w:rPr>
        <w:t>Matoušková, Milada, Vilímek Vít, 26.9. beginning of cooperation Université du Québec, prof. Michel Baraer</w:t>
      </w:r>
    </w:p>
    <w:p w:rsidR="003F62D7" w:rsidRPr="003F62D7" w:rsidRDefault="003F62D7" w:rsidP="00CB1F49">
      <w:pPr>
        <w:suppressAutoHyphens/>
        <w:rPr>
          <w:rFonts w:ascii="Arial" w:hAnsi="Arial" w:cs="Arial"/>
          <w:b/>
          <w:color w:val="FF0000"/>
          <w:sz w:val="20"/>
          <w:szCs w:val="20"/>
        </w:rPr>
      </w:pPr>
    </w:p>
    <w:p w:rsidR="003F62D7" w:rsidRPr="002B7A04" w:rsidRDefault="003F62D7" w:rsidP="00CB1F49">
      <w:pPr>
        <w:suppressAutoHyphens/>
        <w:rPr>
          <w:rFonts w:ascii="Arial" w:hAnsi="Arial" w:cs="Arial"/>
          <w:b/>
          <w:color w:val="FF0000"/>
          <w:sz w:val="20"/>
          <w:szCs w:val="20"/>
        </w:rPr>
      </w:pPr>
      <w:r w:rsidRPr="003F62D7">
        <w:rPr>
          <w:rFonts w:ascii="Arial" w:hAnsi="Arial" w:cs="Arial"/>
          <w:b/>
          <w:color w:val="FF0000"/>
          <w:sz w:val="20"/>
          <w:szCs w:val="20"/>
        </w:rPr>
        <w:t>Vilímek, Vít, 26.9.-1.10. 2019: lecture, Glacial Lake Outburst Floods, McGill University, Department of Geography. Cooperation with Prof. Jeff McKenzie</w:t>
      </w:r>
    </w:p>
    <w:p w:rsidR="00CB1F49" w:rsidRPr="002B7A04" w:rsidRDefault="00CB1F49" w:rsidP="00CB1F49">
      <w:pPr>
        <w:suppressAutoHyphens/>
        <w:rPr>
          <w:rFonts w:ascii="Arial" w:hAnsi="Arial" w:cs="Arial"/>
          <w:b/>
          <w:sz w:val="20"/>
          <w:szCs w:val="20"/>
        </w:rPr>
      </w:pPr>
    </w:p>
    <w:p w:rsidR="00CB1F49" w:rsidRPr="002B7A04" w:rsidRDefault="00CB1F49" w:rsidP="00CB1F49">
      <w:pPr>
        <w:suppressAutoHyphens/>
        <w:rPr>
          <w:rFonts w:ascii="Arial" w:hAnsi="Arial" w:cs="Arial"/>
          <w:b/>
          <w:sz w:val="20"/>
          <w:szCs w:val="20"/>
        </w:rPr>
      </w:pPr>
      <w:r w:rsidRPr="002B7A04">
        <w:rPr>
          <w:rFonts w:ascii="Arial" w:hAnsi="Arial" w:cs="Arial"/>
          <w:b/>
          <w:bCs/>
          <w:spacing w:val="-3"/>
          <w:sz w:val="20"/>
          <w:szCs w:val="20"/>
        </w:rPr>
        <w:t>5.3  Collaborative activities with</w:t>
      </w:r>
      <w:r w:rsidRPr="002B7A04">
        <w:rPr>
          <w:rFonts w:ascii="Arial" w:hAnsi="Arial" w:cs="Arial"/>
          <w:b/>
          <w:sz w:val="20"/>
          <w:szCs w:val="20"/>
        </w:rPr>
        <w:t xml:space="preserve"> local Canadian Government mission / </w:t>
      </w:r>
      <w:r w:rsidRPr="002B7A04">
        <w:rPr>
          <w:rFonts w:ascii="Arial" w:hAnsi="Arial" w:cs="Arial"/>
          <w:b/>
          <w:bCs/>
          <w:spacing w:val="-3"/>
          <w:sz w:val="20"/>
          <w:szCs w:val="20"/>
        </w:rPr>
        <w:t xml:space="preserve"> A</w:t>
      </w:r>
      <w:r w:rsidRPr="002B7A04">
        <w:rPr>
          <w:rFonts w:ascii="Arial" w:hAnsi="Arial" w:cs="Arial"/>
          <w:b/>
          <w:sz w:val="20"/>
          <w:szCs w:val="20"/>
        </w:rPr>
        <w:t xml:space="preserve">ctivités de </w:t>
      </w:r>
      <w:r w:rsidRPr="002B7A04">
        <w:rPr>
          <w:rFonts w:ascii="Arial" w:hAnsi="Arial" w:cs="Arial"/>
          <w:b/>
          <w:sz w:val="20"/>
          <w:szCs w:val="20"/>
        </w:rPr>
        <w:tab/>
        <w:t>collaboration avec la mission locale du gouvernement canadien</w:t>
      </w:r>
    </w:p>
    <w:p w:rsidR="00CB1F49" w:rsidRPr="002B7A04" w:rsidRDefault="00CB1F49" w:rsidP="00CB1F49">
      <w:pPr>
        <w:suppressAutoHyphens/>
        <w:rPr>
          <w:rFonts w:ascii="Arial" w:hAnsi="Arial" w:cs="Arial"/>
          <w:b/>
          <w:bCs/>
          <w:spacing w:val="-3"/>
          <w:sz w:val="20"/>
          <w:szCs w:val="20"/>
        </w:rPr>
      </w:pPr>
    </w:p>
    <w:p w:rsidR="00CB1F49" w:rsidRPr="00155CBA" w:rsidRDefault="00CB1F49" w:rsidP="00CB1F49">
      <w:pPr>
        <w:suppressAutoHyphens/>
        <w:rPr>
          <w:rFonts w:ascii="Arial" w:hAnsi="Arial" w:cs="Arial"/>
          <w:b/>
          <w:bCs/>
          <w:spacing w:val="-3"/>
          <w:sz w:val="20"/>
          <w:szCs w:val="20"/>
          <w:lang w:val="fr-FR"/>
        </w:rPr>
      </w:pPr>
      <w:r w:rsidRPr="00155CBA">
        <w:rPr>
          <w:rFonts w:ascii="Arial" w:hAnsi="Arial" w:cs="Arial"/>
          <w:b/>
          <w:bCs/>
          <w:spacing w:val="-3"/>
          <w:sz w:val="20"/>
          <w:szCs w:val="20"/>
          <w:lang w:val="fr-FR"/>
        </w:rPr>
        <w:t>6.   Recognition (grants, awards, prizes)  / Reconnaissance (bourses, r</w:t>
      </w:r>
      <w:r w:rsidRPr="00155CBA">
        <w:rPr>
          <w:rFonts w:ascii="Arial" w:hAnsi="Arial" w:cs="Arial"/>
          <w:b/>
          <w:bCs/>
          <w:spacing w:val="-3"/>
          <w:sz w:val="20"/>
          <w:szCs w:val="20"/>
        </w:rPr>
        <w:t xml:space="preserve">écompenses, prix) </w:t>
      </w:r>
      <w:r w:rsidRPr="00155CBA">
        <w:rPr>
          <w:rFonts w:ascii="Arial" w:hAnsi="Arial" w:cs="Arial"/>
          <w:b/>
          <w:sz w:val="20"/>
          <w:szCs w:val="20"/>
          <w:lang w:val="fr-FR"/>
        </w:rPr>
        <w:t xml:space="preserve"> </w:t>
      </w:r>
    </w:p>
    <w:p w:rsidR="00CB1F49" w:rsidRPr="00155CBA" w:rsidRDefault="00CB1F49" w:rsidP="00CB1F49">
      <w:pPr>
        <w:suppressAutoHyphens/>
        <w:ind w:left="1494"/>
        <w:rPr>
          <w:rFonts w:ascii="Arial" w:hAnsi="Arial" w:cs="Arial"/>
          <w:b/>
          <w:sz w:val="20"/>
          <w:szCs w:val="20"/>
        </w:rPr>
      </w:pPr>
    </w:p>
    <w:p w:rsidR="00CB1F49" w:rsidRPr="003F62D7" w:rsidRDefault="00CB1F49" w:rsidP="00CB1F49">
      <w:pPr>
        <w:numPr>
          <w:ilvl w:val="0"/>
          <w:numId w:val="1"/>
        </w:numPr>
        <w:tabs>
          <w:tab w:val="clear" w:pos="1494"/>
          <w:tab w:val="num" w:pos="360"/>
        </w:tabs>
        <w:suppressAutoHyphens/>
        <w:ind w:hanging="1494"/>
        <w:rPr>
          <w:rFonts w:ascii="Arial" w:hAnsi="Arial" w:cs="Arial"/>
          <w:b/>
          <w:sz w:val="20"/>
          <w:szCs w:val="20"/>
        </w:rPr>
      </w:pPr>
      <w:r w:rsidRPr="00155CBA">
        <w:rPr>
          <w:rFonts w:ascii="Arial" w:hAnsi="Arial" w:cs="Arial"/>
          <w:b/>
          <w:sz w:val="20"/>
          <w:szCs w:val="20"/>
        </w:rPr>
        <w:t xml:space="preserve">Research projects / </w:t>
      </w:r>
      <w:r w:rsidRPr="00155CBA">
        <w:rPr>
          <w:rFonts w:ascii="Arial" w:hAnsi="Arial" w:cs="Arial"/>
          <w:b/>
          <w:sz w:val="20"/>
          <w:szCs w:val="20"/>
          <w:lang w:val="fr-FR"/>
        </w:rPr>
        <w:t>Projets de recherche</w:t>
      </w:r>
    </w:p>
    <w:p w:rsidR="003F62D7" w:rsidRDefault="003F62D7" w:rsidP="003F62D7">
      <w:pPr>
        <w:suppressAutoHyphens/>
        <w:rPr>
          <w:rFonts w:ascii="Arial" w:hAnsi="Arial" w:cs="Arial"/>
          <w:sz w:val="20"/>
          <w:szCs w:val="20"/>
        </w:rPr>
      </w:pPr>
    </w:p>
    <w:p w:rsidR="00CB1F49" w:rsidRPr="00155CBA" w:rsidRDefault="003F62D7" w:rsidP="003F62D7">
      <w:pPr>
        <w:suppressAutoHyphens/>
        <w:rPr>
          <w:rFonts w:ascii="Arial" w:hAnsi="Arial" w:cs="Arial"/>
          <w:b/>
          <w:sz w:val="20"/>
          <w:szCs w:val="20"/>
          <w:lang w:val="en-US"/>
        </w:rPr>
      </w:pPr>
      <w:r w:rsidRPr="003F62D7">
        <w:rPr>
          <w:rFonts w:ascii="Arial" w:hAnsi="Arial" w:cs="Arial"/>
          <w:b/>
          <w:color w:val="FF0000"/>
          <w:sz w:val="20"/>
          <w:szCs w:val="20"/>
        </w:rPr>
        <w:t>Valkoun, Jaroslav, SGS-2018-047 British-Dominion Relations, 1907-1931 (2018–2019)</w:t>
      </w:r>
    </w:p>
    <w:p w:rsidR="00CB1F49" w:rsidRPr="00155CBA" w:rsidRDefault="00CB1F49" w:rsidP="00CB1F49">
      <w:pPr>
        <w:ind w:left="1134"/>
        <w:rPr>
          <w:rFonts w:ascii="Arial" w:hAnsi="Arial" w:cs="Arial"/>
          <w:sz w:val="20"/>
          <w:szCs w:val="20"/>
          <w:lang w:val="en-US"/>
        </w:rPr>
      </w:pPr>
    </w:p>
    <w:p w:rsidR="00CB1F49" w:rsidRPr="00155CBA" w:rsidRDefault="00CB1F49" w:rsidP="00CB1F49">
      <w:pPr>
        <w:rPr>
          <w:rFonts w:ascii="Arial" w:hAnsi="Arial" w:cs="Arial"/>
          <w:b/>
          <w:sz w:val="20"/>
          <w:szCs w:val="20"/>
          <w:lang w:val="fr-FR"/>
        </w:rPr>
      </w:pPr>
      <w:r w:rsidRPr="00155CBA">
        <w:rPr>
          <w:rFonts w:ascii="Arial" w:hAnsi="Arial" w:cs="Arial"/>
          <w:b/>
          <w:sz w:val="20"/>
          <w:szCs w:val="20"/>
          <w:lang w:val="fr-FR"/>
        </w:rPr>
        <w:t>8.   Up-coming activities &amp; events / Activités et événements à venir</w:t>
      </w:r>
    </w:p>
    <w:p w:rsidR="003F62D7" w:rsidRDefault="003F62D7" w:rsidP="00CB1F49">
      <w:pPr>
        <w:rPr>
          <w:rFonts w:ascii="Arial" w:hAnsi="Arial" w:cs="Arial"/>
          <w:sz w:val="20"/>
          <w:szCs w:val="20"/>
        </w:rPr>
      </w:pPr>
    </w:p>
    <w:p w:rsidR="003F62D7" w:rsidRPr="003F62D7" w:rsidRDefault="003F62D7" w:rsidP="00CB1F49">
      <w:pPr>
        <w:rPr>
          <w:rFonts w:ascii="Arial" w:hAnsi="Arial" w:cs="Arial"/>
          <w:b/>
          <w:color w:val="FF0000"/>
          <w:sz w:val="20"/>
          <w:szCs w:val="20"/>
        </w:rPr>
      </w:pPr>
      <w:r w:rsidRPr="003F62D7">
        <w:rPr>
          <w:rFonts w:ascii="Arial" w:hAnsi="Arial" w:cs="Arial"/>
          <w:b/>
          <w:color w:val="FF0000"/>
          <w:sz w:val="20"/>
          <w:szCs w:val="20"/>
        </w:rPr>
        <w:t xml:space="preserve">"Breaking the Boundaries: In Between Texts, Cultues, Conventions". 11th Brno International Conference of English, American and Canadian Studies, 12-14 February 2020, Brno. Eighteen Canadain Studies papers to be presented by academics from eight countries; a meeting of the CEACS Executice Committee and Advisory Board will also be held in the framework of the conference. </w:t>
      </w:r>
    </w:p>
    <w:p w:rsidR="003F62D7" w:rsidRPr="003F62D7" w:rsidRDefault="003F62D7" w:rsidP="00CB1F49">
      <w:pPr>
        <w:rPr>
          <w:rFonts w:ascii="Arial" w:hAnsi="Arial" w:cs="Arial"/>
          <w:b/>
          <w:color w:val="FF0000"/>
          <w:sz w:val="20"/>
          <w:szCs w:val="20"/>
        </w:rPr>
      </w:pPr>
    </w:p>
    <w:p w:rsidR="00CB1F49" w:rsidRPr="003F62D7" w:rsidRDefault="003F62D7" w:rsidP="00CB1F49">
      <w:pPr>
        <w:rPr>
          <w:rFonts w:ascii="Arial" w:hAnsi="Arial" w:cs="Arial"/>
          <w:b/>
          <w:color w:val="FF0000"/>
          <w:sz w:val="20"/>
          <w:szCs w:val="20"/>
          <w:lang w:val="en-US"/>
        </w:rPr>
      </w:pPr>
      <w:r w:rsidRPr="003F62D7">
        <w:rPr>
          <w:rFonts w:ascii="Arial" w:hAnsi="Arial" w:cs="Arial"/>
          <w:b/>
          <w:color w:val="FF0000"/>
          <w:sz w:val="20"/>
          <w:szCs w:val="20"/>
        </w:rPr>
        <w:lastRenderedPageBreak/>
        <w:t>Mid-April 2020, lecture tour of Prof. Brian McKercher, University of Victoria, Canada, at the Institute of World History, Faculty of Arts, Charles University</w:t>
      </w:r>
    </w:p>
    <w:p w:rsidR="00CB1F49" w:rsidRPr="00CC76CD" w:rsidRDefault="00CB1F49" w:rsidP="00CB1F49">
      <w:pPr>
        <w:rPr>
          <w:rFonts w:ascii="Arial" w:hAnsi="Arial" w:cs="Arial"/>
          <w:b/>
          <w:bCs/>
          <w:sz w:val="20"/>
          <w:szCs w:val="20"/>
          <w:lang w:val="en-GB"/>
        </w:rPr>
      </w:pPr>
    </w:p>
    <w:p w:rsidR="00CB1F49" w:rsidRPr="00155CBA" w:rsidRDefault="00CB1F49" w:rsidP="00CB1F49">
      <w:pPr>
        <w:rPr>
          <w:rFonts w:ascii="Arial" w:hAnsi="Arial" w:cs="Arial"/>
          <w:bCs/>
          <w:sz w:val="20"/>
          <w:szCs w:val="20"/>
        </w:rPr>
      </w:pPr>
      <w:r w:rsidRPr="00155CBA">
        <w:rPr>
          <w:rFonts w:ascii="Arial" w:hAnsi="Arial" w:cs="Arial"/>
          <w:b/>
          <w:bCs/>
          <w:sz w:val="20"/>
          <w:szCs w:val="20"/>
        </w:rPr>
        <w:t>9.   Other / Autres</w:t>
      </w:r>
    </w:p>
    <w:p w:rsidR="00CB1F49" w:rsidRPr="00155CBA" w:rsidRDefault="00CB1F49" w:rsidP="00CB1F49">
      <w:pPr>
        <w:rPr>
          <w:rFonts w:ascii="Arial" w:hAnsi="Arial" w:cs="Arial"/>
          <w:sz w:val="20"/>
          <w:szCs w:val="20"/>
        </w:rPr>
      </w:pPr>
    </w:p>
    <w:p w:rsidR="00CB1F49" w:rsidRPr="00155CBA" w:rsidRDefault="00CB1F49" w:rsidP="00CB1F49">
      <w:pPr>
        <w:rPr>
          <w:rFonts w:ascii="Arial" w:hAnsi="Arial" w:cs="Arial"/>
          <w:bCs/>
          <w:sz w:val="20"/>
          <w:szCs w:val="20"/>
        </w:rPr>
      </w:pPr>
    </w:p>
    <w:p w:rsidR="00CB1F49" w:rsidRPr="00155CBA" w:rsidRDefault="00CB1F49" w:rsidP="00CB1F49">
      <w:pPr>
        <w:rPr>
          <w:rFonts w:ascii="Arial" w:hAnsi="Arial" w:cs="Arial"/>
          <w:sz w:val="20"/>
          <w:szCs w:val="20"/>
        </w:rPr>
      </w:pPr>
    </w:p>
    <w:p w:rsidR="00CB1F49" w:rsidRPr="00155CBA" w:rsidRDefault="00CB1F49" w:rsidP="00CB1F49">
      <w:pPr>
        <w:rPr>
          <w:rFonts w:ascii="Arial" w:hAnsi="Arial" w:cs="Arial"/>
          <w:sz w:val="20"/>
          <w:szCs w:val="20"/>
        </w:rPr>
      </w:pPr>
    </w:p>
    <w:p w:rsidR="00CB1F49" w:rsidRPr="00155CBA" w:rsidRDefault="00CB1F49" w:rsidP="00CB1F49">
      <w:pPr>
        <w:rPr>
          <w:rFonts w:ascii="Arial" w:hAnsi="Arial" w:cs="Arial"/>
          <w:sz w:val="20"/>
          <w:szCs w:val="20"/>
        </w:rPr>
      </w:pPr>
    </w:p>
    <w:p w:rsidR="00FA3AC2" w:rsidRDefault="00FA3AC2"/>
    <w:sectPr w:rsidR="00FA3AC2" w:rsidSect="00837B4E">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727" w:rsidRDefault="00883727" w:rsidP="00872334">
      <w:r>
        <w:separator/>
      </w:r>
    </w:p>
  </w:endnote>
  <w:endnote w:type="continuationSeparator" w:id="0">
    <w:p w:rsidR="00883727" w:rsidRDefault="00883727" w:rsidP="008723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4E" w:rsidRDefault="000578E3" w:rsidP="00837B4E">
    <w:pPr>
      <w:pStyle w:val="Zpat"/>
      <w:framePr w:wrap="around" w:vAnchor="text" w:hAnchor="margin" w:xAlign="center" w:y="1"/>
      <w:rPr>
        <w:rStyle w:val="slostrnky"/>
      </w:rPr>
    </w:pPr>
    <w:r>
      <w:rPr>
        <w:rStyle w:val="slostrnky"/>
      </w:rPr>
      <w:fldChar w:fldCharType="begin"/>
    </w:r>
    <w:r w:rsidR="00CB1F49">
      <w:rPr>
        <w:rStyle w:val="slostrnky"/>
      </w:rPr>
      <w:instrText xml:space="preserve">PAGE  </w:instrText>
    </w:r>
    <w:r>
      <w:rPr>
        <w:rStyle w:val="slostrnky"/>
      </w:rPr>
      <w:fldChar w:fldCharType="end"/>
    </w:r>
  </w:p>
  <w:p w:rsidR="00837B4E" w:rsidRDefault="0088372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4E" w:rsidRDefault="000578E3" w:rsidP="00837B4E">
    <w:pPr>
      <w:pStyle w:val="Zpat"/>
      <w:framePr w:wrap="around" w:vAnchor="text" w:hAnchor="margin" w:xAlign="center" w:y="1"/>
      <w:rPr>
        <w:rStyle w:val="slostrnky"/>
      </w:rPr>
    </w:pPr>
    <w:r>
      <w:rPr>
        <w:rStyle w:val="slostrnky"/>
      </w:rPr>
      <w:fldChar w:fldCharType="begin"/>
    </w:r>
    <w:r w:rsidR="00CB1F49">
      <w:rPr>
        <w:rStyle w:val="slostrnky"/>
      </w:rPr>
      <w:instrText xml:space="preserve">PAGE  </w:instrText>
    </w:r>
    <w:r>
      <w:rPr>
        <w:rStyle w:val="slostrnky"/>
      </w:rPr>
      <w:fldChar w:fldCharType="separate"/>
    </w:r>
    <w:r w:rsidR="002B7A04">
      <w:rPr>
        <w:rStyle w:val="slostrnky"/>
        <w:noProof/>
      </w:rPr>
      <w:t>6</w:t>
    </w:r>
    <w:r>
      <w:rPr>
        <w:rStyle w:val="slostrnky"/>
      </w:rPr>
      <w:fldChar w:fldCharType="end"/>
    </w:r>
  </w:p>
  <w:p w:rsidR="00837B4E" w:rsidRDefault="0088372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727" w:rsidRDefault="00883727" w:rsidP="00872334">
      <w:r>
        <w:separator/>
      </w:r>
    </w:p>
  </w:footnote>
  <w:footnote w:type="continuationSeparator" w:id="0">
    <w:p w:rsidR="00883727" w:rsidRDefault="00883727" w:rsidP="008723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37DA0"/>
    <w:multiLevelType w:val="hybridMultilevel"/>
    <w:tmpl w:val="115A0252"/>
    <w:lvl w:ilvl="0" w:tplc="585411B4">
      <w:start w:val="7"/>
      <w:numFmt w:val="decimal"/>
      <w:lvlText w:val="%1."/>
      <w:lvlJc w:val="left"/>
      <w:pPr>
        <w:tabs>
          <w:tab w:val="num" w:pos="1494"/>
        </w:tabs>
        <w:ind w:left="1494" w:hanging="360"/>
      </w:pPr>
      <w:rPr>
        <w:rFonts w:hint="default"/>
        <w:b/>
      </w:rPr>
    </w:lvl>
    <w:lvl w:ilvl="1" w:tplc="040E0019" w:tentative="1">
      <w:start w:val="1"/>
      <w:numFmt w:val="lowerLetter"/>
      <w:lvlText w:val="%2."/>
      <w:lvlJc w:val="left"/>
      <w:pPr>
        <w:tabs>
          <w:tab w:val="num" w:pos="2214"/>
        </w:tabs>
        <w:ind w:left="2214" w:hanging="360"/>
      </w:pPr>
    </w:lvl>
    <w:lvl w:ilvl="2" w:tplc="040E001B" w:tentative="1">
      <w:start w:val="1"/>
      <w:numFmt w:val="lowerRoman"/>
      <w:lvlText w:val="%3."/>
      <w:lvlJc w:val="right"/>
      <w:pPr>
        <w:tabs>
          <w:tab w:val="num" w:pos="2934"/>
        </w:tabs>
        <w:ind w:left="2934" w:hanging="180"/>
      </w:pPr>
    </w:lvl>
    <w:lvl w:ilvl="3" w:tplc="040E000F" w:tentative="1">
      <w:start w:val="1"/>
      <w:numFmt w:val="decimal"/>
      <w:lvlText w:val="%4."/>
      <w:lvlJc w:val="left"/>
      <w:pPr>
        <w:tabs>
          <w:tab w:val="num" w:pos="3654"/>
        </w:tabs>
        <w:ind w:left="3654" w:hanging="360"/>
      </w:pPr>
    </w:lvl>
    <w:lvl w:ilvl="4" w:tplc="040E0019" w:tentative="1">
      <w:start w:val="1"/>
      <w:numFmt w:val="lowerLetter"/>
      <w:lvlText w:val="%5."/>
      <w:lvlJc w:val="left"/>
      <w:pPr>
        <w:tabs>
          <w:tab w:val="num" w:pos="4374"/>
        </w:tabs>
        <w:ind w:left="4374" w:hanging="360"/>
      </w:pPr>
    </w:lvl>
    <w:lvl w:ilvl="5" w:tplc="040E001B" w:tentative="1">
      <w:start w:val="1"/>
      <w:numFmt w:val="lowerRoman"/>
      <w:lvlText w:val="%6."/>
      <w:lvlJc w:val="right"/>
      <w:pPr>
        <w:tabs>
          <w:tab w:val="num" w:pos="5094"/>
        </w:tabs>
        <w:ind w:left="5094" w:hanging="180"/>
      </w:pPr>
    </w:lvl>
    <w:lvl w:ilvl="6" w:tplc="040E000F" w:tentative="1">
      <w:start w:val="1"/>
      <w:numFmt w:val="decimal"/>
      <w:lvlText w:val="%7."/>
      <w:lvlJc w:val="left"/>
      <w:pPr>
        <w:tabs>
          <w:tab w:val="num" w:pos="5814"/>
        </w:tabs>
        <w:ind w:left="5814" w:hanging="360"/>
      </w:pPr>
    </w:lvl>
    <w:lvl w:ilvl="7" w:tplc="040E0019" w:tentative="1">
      <w:start w:val="1"/>
      <w:numFmt w:val="lowerLetter"/>
      <w:lvlText w:val="%8."/>
      <w:lvlJc w:val="left"/>
      <w:pPr>
        <w:tabs>
          <w:tab w:val="num" w:pos="6534"/>
        </w:tabs>
        <w:ind w:left="6534" w:hanging="360"/>
      </w:pPr>
    </w:lvl>
    <w:lvl w:ilvl="8" w:tplc="040E001B" w:tentative="1">
      <w:start w:val="1"/>
      <w:numFmt w:val="lowerRoman"/>
      <w:lvlText w:val="%9."/>
      <w:lvlJc w:val="right"/>
      <w:pPr>
        <w:tabs>
          <w:tab w:val="num" w:pos="7254"/>
        </w:tabs>
        <w:ind w:left="725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oNotDisplayPageBoundaries/>
  <w:defaultTabStop w:val="708"/>
  <w:hyphenationZone w:val="425"/>
  <w:characterSpacingControl w:val="doNotCompress"/>
  <w:footnotePr>
    <w:footnote w:id="-1"/>
    <w:footnote w:id="0"/>
  </w:footnotePr>
  <w:endnotePr>
    <w:endnote w:id="-1"/>
    <w:endnote w:id="0"/>
  </w:endnotePr>
  <w:compat/>
  <w:rsids>
    <w:rsidRoot w:val="00CB1F49"/>
    <w:rsid w:val="000578E3"/>
    <w:rsid w:val="002B7A04"/>
    <w:rsid w:val="003F62D7"/>
    <w:rsid w:val="00631616"/>
    <w:rsid w:val="00661961"/>
    <w:rsid w:val="00817BE1"/>
    <w:rsid w:val="00872334"/>
    <w:rsid w:val="00883727"/>
    <w:rsid w:val="00934580"/>
    <w:rsid w:val="00CB1F49"/>
    <w:rsid w:val="00FA3AC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1F49"/>
    <w:pPr>
      <w:widowControl w:val="0"/>
      <w:autoSpaceDE w:val="0"/>
      <w:autoSpaceDN w:val="0"/>
      <w:adjustRightInd w:val="0"/>
      <w:spacing w:after="0" w:line="240" w:lineRule="auto"/>
    </w:pPr>
    <w:rPr>
      <w:rFonts w:ascii="Courier" w:eastAsia="Times New Roman" w:hAnsi="Courier" w:cs="Courier"/>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CB1F49"/>
    <w:pPr>
      <w:tabs>
        <w:tab w:val="center" w:pos="4703"/>
        <w:tab w:val="right" w:pos="9406"/>
      </w:tabs>
    </w:pPr>
    <w:rPr>
      <w:rFonts w:cs="Times New Roman"/>
    </w:rPr>
  </w:style>
  <w:style w:type="character" w:customStyle="1" w:styleId="ZhlavChar">
    <w:name w:val="Záhlaví Char"/>
    <w:basedOn w:val="Standardnpsmoodstavce"/>
    <w:link w:val="Zhlav"/>
    <w:rsid w:val="00CB1F49"/>
    <w:rPr>
      <w:rFonts w:ascii="Courier" w:eastAsia="Times New Roman" w:hAnsi="Courier" w:cs="Times New Roman"/>
      <w:sz w:val="24"/>
      <w:szCs w:val="24"/>
      <w:lang w:eastAsia="cs-CZ"/>
    </w:rPr>
  </w:style>
  <w:style w:type="paragraph" w:styleId="Zpat">
    <w:name w:val="footer"/>
    <w:basedOn w:val="Normln"/>
    <w:link w:val="ZpatChar"/>
    <w:rsid w:val="00CB1F49"/>
    <w:pPr>
      <w:tabs>
        <w:tab w:val="center" w:pos="4536"/>
        <w:tab w:val="right" w:pos="9072"/>
      </w:tabs>
    </w:pPr>
    <w:rPr>
      <w:rFonts w:cs="Times New Roman"/>
    </w:rPr>
  </w:style>
  <w:style w:type="character" w:customStyle="1" w:styleId="ZpatChar">
    <w:name w:val="Zápatí Char"/>
    <w:basedOn w:val="Standardnpsmoodstavce"/>
    <w:link w:val="Zpat"/>
    <w:rsid w:val="00CB1F49"/>
    <w:rPr>
      <w:rFonts w:ascii="Courier" w:eastAsia="Times New Roman" w:hAnsi="Courier" w:cs="Times New Roman"/>
      <w:sz w:val="24"/>
      <w:szCs w:val="24"/>
      <w:lang w:eastAsia="cs-CZ"/>
    </w:rPr>
  </w:style>
  <w:style w:type="character" w:styleId="slostrnky">
    <w:name w:val="page number"/>
    <w:basedOn w:val="Standardnpsmoodstavce"/>
    <w:rsid w:val="00CB1F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13820-6296-4832-91A6-BFD02CD3D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2310</Words>
  <Characters>13632</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4</cp:revision>
  <dcterms:created xsi:type="dcterms:W3CDTF">2020-03-17T11:49:00Z</dcterms:created>
  <dcterms:modified xsi:type="dcterms:W3CDTF">2020-03-21T22:01:00Z</dcterms:modified>
</cp:coreProperties>
</file>