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F4" w:rsidRPr="00067B3C" w:rsidRDefault="00401FF4" w:rsidP="00401FF4">
      <w:pPr>
        <w:pStyle w:val="Nzov"/>
        <w:rPr>
          <w:rFonts w:ascii="Times New Roman" w:hAnsi="Times New Roman"/>
          <w:smallCaps/>
          <w:color w:val="000000"/>
          <w:sz w:val="24"/>
          <w:lang w:val="en-GB"/>
        </w:rPr>
      </w:pPr>
      <w:r w:rsidRPr="00067B3C">
        <w:rPr>
          <w:rFonts w:ascii="Times New Roman" w:hAnsi="Times New Roman"/>
          <w:smallCaps/>
          <w:color w:val="000000"/>
          <w:sz w:val="24"/>
          <w:lang w:val="en-GB"/>
        </w:rPr>
        <w:t xml:space="preserve"> </w:t>
      </w:r>
    </w:p>
    <w:p w:rsidR="00401FF4" w:rsidRPr="00067B3C" w:rsidRDefault="00401FF4" w:rsidP="00401FF4">
      <w:pPr>
        <w:pStyle w:val="Nzov"/>
        <w:rPr>
          <w:rFonts w:ascii="Times New Roman" w:hAnsi="Times New Roman"/>
          <w:smallCaps/>
          <w:color w:val="000000"/>
          <w:sz w:val="24"/>
          <w:lang w:val="en-GB"/>
        </w:rPr>
      </w:pPr>
      <w:r w:rsidRPr="00067B3C">
        <w:rPr>
          <w:rFonts w:ascii="Times New Roman" w:hAnsi="Times New Roman"/>
          <w:smallCaps/>
          <w:color w:val="000000"/>
          <w:sz w:val="24"/>
          <w:lang w:val="en-GB"/>
        </w:rPr>
        <w:t xml:space="preserve">CEACS Executive Committee Meeting </w:t>
      </w:r>
    </w:p>
    <w:p w:rsidR="00401FF4" w:rsidRPr="00067B3C" w:rsidRDefault="00401FF4" w:rsidP="00401FF4">
      <w:pPr>
        <w:pStyle w:val="Nzov"/>
        <w:rPr>
          <w:rFonts w:ascii="Times New Roman" w:hAnsi="Times New Roman"/>
          <w:smallCaps/>
          <w:color w:val="000000"/>
          <w:sz w:val="24"/>
          <w:lang w:val="en-GB"/>
        </w:rPr>
      </w:pPr>
      <w:r w:rsidRPr="00067B3C">
        <w:rPr>
          <w:rFonts w:ascii="Times New Roman" w:hAnsi="Times New Roman"/>
          <w:smallCaps/>
          <w:color w:val="000000"/>
          <w:sz w:val="24"/>
          <w:lang w:val="en-GB"/>
        </w:rPr>
        <w:t xml:space="preserve">(Fourteenth EC Meeting) </w:t>
      </w:r>
    </w:p>
    <w:p w:rsidR="00401FF4" w:rsidRPr="00067B3C" w:rsidRDefault="00401FF4" w:rsidP="00401FF4">
      <w:pPr>
        <w:jc w:val="center"/>
        <w:rPr>
          <w:rFonts w:ascii="Times New Roman" w:hAnsi="Times New Roman"/>
          <w:b/>
          <w:bCs/>
          <w:smallCaps/>
          <w:color w:val="000000"/>
          <w:sz w:val="24"/>
          <w:lang w:val="en-GB"/>
        </w:rPr>
      </w:pPr>
      <w:r w:rsidRPr="00067B3C">
        <w:rPr>
          <w:rFonts w:ascii="Times New Roman" w:hAnsi="Times New Roman"/>
          <w:b/>
          <w:bCs/>
          <w:smallCaps/>
          <w:color w:val="000000"/>
          <w:sz w:val="24"/>
          <w:lang w:val="en-GB"/>
        </w:rPr>
        <w:t>Brno, Czech Republic</w:t>
      </w:r>
    </w:p>
    <w:p w:rsidR="00401FF4" w:rsidRPr="00067B3C" w:rsidRDefault="00401FF4" w:rsidP="00401FF4">
      <w:pPr>
        <w:numPr>
          <w:ilvl w:val="0"/>
          <w:numId w:val="2"/>
        </w:numPr>
        <w:jc w:val="center"/>
        <w:rPr>
          <w:rFonts w:ascii="Times New Roman" w:hAnsi="Times New Roman"/>
          <w:b/>
          <w:bCs/>
          <w:smallCaps/>
          <w:color w:val="000000"/>
          <w:sz w:val="24"/>
          <w:lang w:val="en-GB"/>
        </w:rPr>
      </w:pPr>
      <w:proofErr w:type="spellStart"/>
      <w:r w:rsidRPr="00067B3C">
        <w:rPr>
          <w:rFonts w:ascii="Times New Roman" w:hAnsi="Times New Roman"/>
          <w:b/>
          <w:bCs/>
          <w:smallCaps/>
          <w:color w:val="000000"/>
          <w:sz w:val="24"/>
          <w:lang w:val="en-GB"/>
        </w:rPr>
        <w:t>october</w:t>
      </w:r>
      <w:proofErr w:type="spellEnd"/>
      <w:r w:rsidRPr="00067B3C">
        <w:rPr>
          <w:rFonts w:ascii="Times New Roman" w:hAnsi="Times New Roman"/>
          <w:b/>
          <w:bCs/>
          <w:smallCaps/>
          <w:color w:val="000000"/>
          <w:sz w:val="24"/>
          <w:lang w:val="en-GB"/>
        </w:rPr>
        <w:t xml:space="preserve"> 2017</w:t>
      </w:r>
    </w:p>
    <w:p w:rsidR="00401FF4" w:rsidRPr="00067B3C" w:rsidRDefault="00401FF4" w:rsidP="00401FF4">
      <w:pPr>
        <w:ind w:left="360"/>
        <w:rPr>
          <w:rFonts w:ascii="Times New Roman" w:hAnsi="Times New Roman"/>
          <w:b/>
          <w:bCs/>
          <w:smallCaps/>
          <w:color w:val="000000"/>
          <w:sz w:val="24"/>
          <w:lang w:val="en-GB"/>
        </w:rPr>
      </w:pPr>
    </w:p>
    <w:p w:rsidR="00401FF4" w:rsidRPr="00067B3C" w:rsidRDefault="00401FF4" w:rsidP="00401FF4">
      <w:pPr>
        <w:ind w:left="360"/>
        <w:rPr>
          <w:rFonts w:ascii="Times New Roman" w:hAnsi="Times New Roman"/>
          <w:b/>
          <w:bCs/>
          <w:smallCaps/>
          <w:color w:val="000000"/>
          <w:sz w:val="24"/>
          <w:lang w:val="en-GB"/>
        </w:rPr>
      </w:pPr>
    </w:p>
    <w:p w:rsidR="00401FF4" w:rsidRPr="00067B3C" w:rsidRDefault="00401FF4" w:rsidP="00401FF4">
      <w:pPr>
        <w:rPr>
          <w:rFonts w:ascii="Times New Roman" w:hAnsi="Times New Roman"/>
          <w:b/>
          <w:bCs/>
          <w:color w:val="000000"/>
          <w:sz w:val="24"/>
          <w:lang w:val="en-GB"/>
        </w:rPr>
      </w:pPr>
      <w:r w:rsidRPr="00067B3C">
        <w:rPr>
          <w:rFonts w:ascii="Times New Roman" w:hAnsi="Times New Roman"/>
          <w:b/>
          <w:bCs/>
          <w:color w:val="000000"/>
          <w:sz w:val="24"/>
          <w:lang w:val="en-GB"/>
        </w:rPr>
        <w:t>Executive Committee</w:t>
      </w:r>
      <w:r w:rsidRPr="00067B3C">
        <w:rPr>
          <w:rFonts w:ascii="Times New Roman" w:hAnsi="Times New Roman"/>
          <w:b/>
          <w:bCs/>
          <w:color w:val="000000"/>
          <w:sz w:val="24"/>
          <w:lang w:val="en-GB"/>
        </w:rPr>
        <w:br/>
      </w:r>
    </w:p>
    <w:p w:rsidR="00401FF4" w:rsidRPr="00067B3C" w:rsidRDefault="00401FF4" w:rsidP="00401FF4">
      <w:pPr>
        <w:rPr>
          <w:rFonts w:ascii="Times New Roman" w:hAnsi="Times New Roman"/>
          <w:b/>
          <w:bCs/>
          <w:color w:val="000000"/>
          <w:sz w:val="24"/>
          <w:lang w:val="en-GB"/>
        </w:rPr>
      </w:pPr>
      <w:r w:rsidRPr="00067B3C">
        <w:rPr>
          <w:rFonts w:ascii="Times New Roman" w:hAnsi="Times New Roman"/>
          <w:b/>
          <w:bCs/>
          <w:color w:val="000000"/>
          <w:sz w:val="24"/>
          <w:lang w:val="en-GB"/>
        </w:rPr>
        <w:t xml:space="preserve">Diana </w:t>
      </w:r>
      <w:proofErr w:type="spellStart"/>
      <w:r w:rsidRPr="00067B3C">
        <w:rPr>
          <w:rFonts w:ascii="Times New Roman" w:hAnsi="Times New Roman"/>
          <w:b/>
          <w:bCs/>
          <w:color w:val="000000"/>
          <w:sz w:val="24"/>
          <w:lang w:val="en-GB"/>
        </w:rPr>
        <w:t>Yankova</w:t>
      </w:r>
      <w:proofErr w:type="spellEnd"/>
      <w:r w:rsidRPr="00067B3C">
        <w:rPr>
          <w:rFonts w:ascii="Times New Roman" w:hAnsi="Times New Roman"/>
          <w:b/>
          <w:bCs/>
          <w:color w:val="000000"/>
          <w:sz w:val="24"/>
          <w:lang w:val="en-GB"/>
        </w:rPr>
        <w:t>, President – DY</w:t>
      </w:r>
    </w:p>
    <w:p w:rsidR="00401FF4" w:rsidRPr="00067B3C" w:rsidRDefault="00401FF4" w:rsidP="00401FF4">
      <w:pPr>
        <w:rPr>
          <w:rFonts w:ascii="Times New Roman" w:hAnsi="Times New Roman"/>
          <w:b/>
          <w:bCs/>
          <w:color w:val="000000"/>
          <w:sz w:val="24"/>
          <w:lang w:val="en-GB"/>
        </w:rPr>
      </w:pPr>
      <w:r w:rsidRPr="00067B3C">
        <w:rPr>
          <w:rFonts w:ascii="Times New Roman" w:hAnsi="Times New Roman"/>
          <w:b/>
          <w:bCs/>
          <w:color w:val="000000"/>
          <w:sz w:val="24"/>
          <w:lang w:val="en-GB"/>
        </w:rPr>
        <w:t xml:space="preserve">Janos </w:t>
      </w:r>
      <w:proofErr w:type="spellStart"/>
      <w:r w:rsidRPr="00067B3C">
        <w:rPr>
          <w:rFonts w:ascii="Times New Roman" w:hAnsi="Times New Roman"/>
          <w:b/>
          <w:bCs/>
          <w:color w:val="000000"/>
          <w:sz w:val="24"/>
          <w:lang w:val="en-GB"/>
        </w:rPr>
        <w:t>Kenyeres</w:t>
      </w:r>
      <w:proofErr w:type="spellEnd"/>
      <w:r w:rsidRPr="00067B3C">
        <w:rPr>
          <w:rFonts w:ascii="Times New Roman" w:hAnsi="Times New Roman"/>
          <w:b/>
          <w:bCs/>
          <w:color w:val="000000"/>
          <w:sz w:val="24"/>
          <w:lang w:val="en-GB"/>
        </w:rPr>
        <w:t>, Vice-President – JK</w:t>
      </w:r>
    </w:p>
    <w:p w:rsidR="00401FF4" w:rsidRPr="00067B3C" w:rsidRDefault="00401FF4" w:rsidP="00401FF4">
      <w:pPr>
        <w:rPr>
          <w:rFonts w:ascii="Times New Roman" w:hAnsi="Times New Roman"/>
          <w:b/>
          <w:bCs/>
          <w:color w:val="000000"/>
          <w:sz w:val="24"/>
          <w:lang w:val="en-GB"/>
        </w:rPr>
      </w:pPr>
      <w:r w:rsidRPr="00067B3C">
        <w:rPr>
          <w:rFonts w:ascii="Times New Roman" w:hAnsi="Times New Roman"/>
          <w:b/>
          <w:bCs/>
          <w:color w:val="000000"/>
          <w:sz w:val="24"/>
          <w:lang w:val="en-GB"/>
        </w:rPr>
        <w:t>Don Sparling, Treasurer – DS</w:t>
      </w:r>
      <w:r w:rsidRPr="00067B3C">
        <w:rPr>
          <w:rFonts w:ascii="Times New Roman" w:hAnsi="Times New Roman"/>
          <w:b/>
          <w:bCs/>
          <w:color w:val="000000"/>
          <w:sz w:val="24"/>
          <w:lang w:val="en-GB"/>
        </w:rPr>
        <w:br/>
        <w:t xml:space="preserve">Jason Blake, Editor-in-Chief, </w:t>
      </w:r>
      <w:r w:rsidRPr="00067B3C">
        <w:rPr>
          <w:rFonts w:ascii="Times New Roman" w:hAnsi="Times New Roman"/>
          <w:b/>
          <w:bCs/>
          <w:i/>
          <w:color w:val="000000"/>
          <w:sz w:val="24"/>
          <w:lang w:val="en-GB"/>
        </w:rPr>
        <w:t>Central European Journal of Canadian Studies</w:t>
      </w:r>
      <w:r w:rsidRPr="00067B3C">
        <w:rPr>
          <w:rFonts w:ascii="Times New Roman" w:hAnsi="Times New Roman"/>
          <w:b/>
          <w:bCs/>
          <w:color w:val="000000"/>
          <w:sz w:val="24"/>
          <w:lang w:val="en-GB"/>
        </w:rPr>
        <w:t xml:space="preserve"> – JB</w:t>
      </w:r>
    </w:p>
    <w:p w:rsidR="00401FF4" w:rsidRPr="00067B3C" w:rsidRDefault="00401FF4" w:rsidP="00401FF4">
      <w:pPr>
        <w:rPr>
          <w:rFonts w:ascii="Times New Roman" w:hAnsi="Times New Roman"/>
          <w:b/>
          <w:bCs/>
          <w:color w:val="000000"/>
          <w:sz w:val="24"/>
          <w:lang w:val="en-GB"/>
        </w:rPr>
      </w:pPr>
    </w:p>
    <w:p w:rsidR="00401FF4" w:rsidRPr="00067B3C" w:rsidRDefault="00401FF4" w:rsidP="00401FF4">
      <w:pPr>
        <w:rPr>
          <w:rFonts w:ascii="Times New Roman" w:hAnsi="Times New Roman"/>
          <w:b/>
          <w:bCs/>
          <w:color w:val="000000"/>
          <w:sz w:val="24"/>
          <w:lang w:val="en-GB"/>
        </w:rPr>
      </w:pPr>
      <w:r w:rsidRPr="00067B3C">
        <w:rPr>
          <w:rFonts w:ascii="Times New Roman" w:hAnsi="Times New Roman"/>
          <w:b/>
          <w:bCs/>
          <w:color w:val="000000"/>
          <w:sz w:val="24"/>
          <w:lang w:val="en-GB"/>
        </w:rPr>
        <w:t>Also present (in connection with the next CEACS triannual conference)</w:t>
      </w:r>
    </w:p>
    <w:p w:rsidR="00401FF4" w:rsidRPr="00067B3C" w:rsidRDefault="00401FF4" w:rsidP="00401FF4">
      <w:pPr>
        <w:rPr>
          <w:rFonts w:ascii="Times New Roman" w:hAnsi="Times New Roman"/>
          <w:b/>
          <w:bCs/>
          <w:color w:val="000000"/>
          <w:sz w:val="24"/>
          <w:lang w:val="en-GB"/>
        </w:rPr>
      </w:pPr>
    </w:p>
    <w:p w:rsidR="00401FF4" w:rsidRPr="00067B3C" w:rsidRDefault="00401FF4" w:rsidP="00401FF4">
      <w:pPr>
        <w:pStyle w:val="Bezriadkovania"/>
        <w:rPr>
          <w:rFonts w:ascii="Times New Roman" w:hAnsi="Times New Roman"/>
          <w:b/>
          <w:sz w:val="24"/>
          <w:szCs w:val="24"/>
          <w:lang w:val="en-GB" w:eastAsia="cs-CZ"/>
        </w:rPr>
      </w:pPr>
      <w:r w:rsidRPr="00067B3C">
        <w:rPr>
          <w:rFonts w:ascii="Times New Roman" w:hAnsi="Times New Roman"/>
          <w:b/>
          <w:sz w:val="24"/>
          <w:szCs w:val="24"/>
          <w:lang w:val="en-GB" w:eastAsia="cs-CZ"/>
        </w:rPr>
        <w:t xml:space="preserve">Magdalena </w:t>
      </w:r>
      <w:proofErr w:type="spellStart"/>
      <w:r w:rsidRPr="00067B3C">
        <w:rPr>
          <w:rFonts w:ascii="Times New Roman" w:hAnsi="Times New Roman"/>
          <w:b/>
          <w:sz w:val="24"/>
          <w:szCs w:val="24"/>
          <w:lang w:val="en-GB" w:eastAsia="cs-CZ"/>
        </w:rPr>
        <w:t>Firtová</w:t>
      </w:r>
      <w:proofErr w:type="spellEnd"/>
      <w:r w:rsidRPr="00067B3C">
        <w:rPr>
          <w:rFonts w:ascii="Times New Roman" w:hAnsi="Times New Roman"/>
          <w:b/>
          <w:sz w:val="24"/>
          <w:szCs w:val="24"/>
          <w:lang w:val="en-GB" w:eastAsia="cs-CZ"/>
        </w:rPr>
        <w:t xml:space="preserve"> – MF</w:t>
      </w:r>
    </w:p>
    <w:p w:rsidR="00401FF4" w:rsidRPr="00067B3C" w:rsidRDefault="00401FF4" w:rsidP="00401FF4">
      <w:pPr>
        <w:rPr>
          <w:rFonts w:ascii="Times New Roman" w:hAnsi="Times New Roman"/>
          <w:b/>
          <w:sz w:val="24"/>
          <w:lang w:val="en-GB"/>
        </w:rPr>
      </w:pPr>
      <w:r w:rsidRPr="00067B3C">
        <w:rPr>
          <w:rFonts w:ascii="Times New Roman" w:hAnsi="Times New Roman"/>
          <w:b/>
          <w:sz w:val="24"/>
          <w:lang w:val="en-GB"/>
        </w:rPr>
        <w:t xml:space="preserve">Lucia </w:t>
      </w:r>
      <w:proofErr w:type="spellStart"/>
      <w:r w:rsidRPr="00067B3C">
        <w:rPr>
          <w:rFonts w:ascii="Times New Roman" w:hAnsi="Times New Roman"/>
          <w:b/>
          <w:sz w:val="24"/>
          <w:lang w:val="en-GB"/>
        </w:rPr>
        <w:t>Otrísalová</w:t>
      </w:r>
      <w:proofErr w:type="spellEnd"/>
      <w:r w:rsidRPr="00067B3C">
        <w:rPr>
          <w:rFonts w:ascii="Times New Roman" w:hAnsi="Times New Roman"/>
          <w:b/>
          <w:sz w:val="24"/>
          <w:lang w:val="en-GB"/>
        </w:rPr>
        <w:t xml:space="preserve"> – LO</w:t>
      </w:r>
    </w:p>
    <w:p w:rsidR="00401FF4" w:rsidRPr="00067B3C" w:rsidRDefault="00401FF4" w:rsidP="00401FF4">
      <w:pPr>
        <w:rPr>
          <w:rFonts w:ascii="Times New Roman" w:hAnsi="Times New Roman"/>
          <w:b/>
          <w:bCs/>
          <w:color w:val="000000"/>
          <w:sz w:val="24"/>
          <w:lang w:val="en-GB"/>
        </w:rPr>
      </w:pPr>
      <w:proofErr w:type="spellStart"/>
      <w:r w:rsidRPr="00067B3C">
        <w:rPr>
          <w:rFonts w:ascii="Times New Roman" w:hAnsi="Times New Roman"/>
          <w:b/>
          <w:sz w:val="24"/>
          <w:lang w:val="en-GB"/>
        </w:rPr>
        <w:t>Vanja</w:t>
      </w:r>
      <w:proofErr w:type="spellEnd"/>
      <w:r w:rsidRPr="00067B3C">
        <w:rPr>
          <w:rFonts w:ascii="Times New Roman" w:hAnsi="Times New Roman"/>
          <w:b/>
          <w:sz w:val="24"/>
          <w:lang w:val="en-GB"/>
        </w:rPr>
        <w:t xml:space="preserve"> </w:t>
      </w:r>
      <w:proofErr w:type="spellStart"/>
      <w:r w:rsidRPr="00067B3C">
        <w:rPr>
          <w:rFonts w:ascii="Times New Roman" w:hAnsi="Times New Roman"/>
          <w:b/>
          <w:color w:val="000000"/>
          <w:sz w:val="24"/>
          <w:lang w:val="en-GB"/>
        </w:rPr>
        <w:t>Polić</w:t>
      </w:r>
      <w:proofErr w:type="spellEnd"/>
      <w:r w:rsidRPr="00067B3C">
        <w:rPr>
          <w:rFonts w:ascii="Times New Roman" w:hAnsi="Times New Roman"/>
          <w:b/>
          <w:sz w:val="24"/>
          <w:lang w:val="en-GB"/>
        </w:rPr>
        <w:t xml:space="preserve"> – VP</w:t>
      </w:r>
    </w:p>
    <w:p w:rsidR="00401FF4" w:rsidRPr="00067B3C" w:rsidRDefault="00401FF4" w:rsidP="00401FF4">
      <w:pPr>
        <w:rPr>
          <w:rFonts w:ascii="Times New Roman" w:hAnsi="Times New Roman"/>
          <w:b/>
          <w:bCs/>
          <w:color w:val="000000"/>
          <w:sz w:val="24"/>
          <w:lang w:val="en-GB"/>
        </w:rPr>
      </w:pPr>
    </w:p>
    <w:p w:rsidR="00401FF4" w:rsidRPr="00067B3C" w:rsidRDefault="00401FF4" w:rsidP="00401FF4">
      <w:pPr>
        <w:rPr>
          <w:rFonts w:ascii="Times New Roman" w:hAnsi="Times New Roman"/>
          <w:b/>
          <w:bCs/>
          <w:color w:val="000000"/>
          <w:sz w:val="24"/>
          <w:lang w:val="en-GB"/>
        </w:rPr>
      </w:pPr>
      <w:r w:rsidRPr="00067B3C">
        <w:rPr>
          <w:rFonts w:ascii="Times New Roman" w:hAnsi="Times New Roman"/>
          <w:b/>
          <w:bCs/>
          <w:color w:val="000000"/>
          <w:sz w:val="24"/>
          <w:lang w:val="en-GB"/>
        </w:rPr>
        <w:t xml:space="preserve">Excused: </w:t>
      </w:r>
      <w:proofErr w:type="spellStart"/>
      <w:r w:rsidRPr="00067B3C">
        <w:rPr>
          <w:rFonts w:ascii="Times New Roman" w:hAnsi="Times New Roman"/>
          <w:b/>
          <w:bCs/>
          <w:color w:val="000000"/>
          <w:sz w:val="24"/>
          <w:lang w:val="en-GB"/>
        </w:rPr>
        <w:t>Rodica</w:t>
      </w:r>
      <w:proofErr w:type="spellEnd"/>
      <w:r w:rsidRPr="00067B3C">
        <w:rPr>
          <w:rFonts w:ascii="Times New Roman" w:hAnsi="Times New Roman"/>
          <w:b/>
          <w:bCs/>
          <w:color w:val="000000"/>
          <w:sz w:val="24"/>
          <w:lang w:val="en-GB"/>
        </w:rPr>
        <w:t xml:space="preserve"> </w:t>
      </w:r>
      <w:proofErr w:type="spellStart"/>
      <w:r w:rsidRPr="00067B3C">
        <w:rPr>
          <w:rFonts w:ascii="Times New Roman" w:hAnsi="Times New Roman"/>
          <w:b/>
          <w:bCs/>
          <w:color w:val="000000"/>
          <w:sz w:val="24"/>
          <w:lang w:val="en-GB"/>
        </w:rPr>
        <w:t>Albu</w:t>
      </w:r>
      <w:proofErr w:type="spellEnd"/>
      <w:r w:rsidRPr="00067B3C">
        <w:rPr>
          <w:rFonts w:ascii="Times New Roman" w:hAnsi="Times New Roman"/>
          <w:b/>
          <w:bCs/>
          <w:color w:val="000000"/>
          <w:sz w:val="24"/>
          <w:lang w:val="en-GB"/>
        </w:rPr>
        <w:t xml:space="preserve">, Secretary </w:t>
      </w:r>
    </w:p>
    <w:p w:rsidR="00401FF4" w:rsidRPr="00067B3C" w:rsidRDefault="00401FF4" w:rsidP="00401FF4">
      <w:pPr>
        <w:rPr>
          <w:rFonts w:ascii="Times New Roman" w:hAnsi="Times New Roman"/>
          <w:b/>
          <w:bCs/>
          <w:color w:val="000000"/>
          <w:sz w:val="24"/>
          <w:lang w:val="en-GB"/>
        </w:rPr>
      </w:pPr>
    </w:p>
    <w:p w:rsidR="00401FF4" w:rsidRPr="00067B3C" w:rsidRDefault="00401FF4" w:rsidP="00401FF4">
      <w:pPr>
        <w:rPr>
          <w:rFonts w:ascii="Times New Roman" w:hAnsi="Times New Roman"/>
          <w:b/>
          <w:bCs/>
          <w:color w:val="000000"/>
          <w:sz w:val="24"/>
          <w:lang w:val="en-GB"/>
        </w:rPr>
      </w:pPr>
    </w:p>
    <w:p w:rsidR="00401FF4" w:rsidRPr="00067B3C" w:rsidRDefault="00401FF4" w:rsidP="00401FF4">
      <w:pPr>
        <w:rPr>
          <w:rFonts w:ascii="Times New Roman" w:hAnsi="Times New Roman"/>
          <w:b/>
          <w:bCs/>
          <w:color w:val="000000"/>
          <w:sz w:val="24"/>
          <w:lang w:val="en-GB"/>
        </w:rPr>
      </w:pPr>
    </w:p>
    <w:p w:rsidR="00401FF4" w:rsidRPr="00067B3C" w:rsidRDefault="00401FF4" w:rsidP="00401FF4">
      <w:pPr>
        <w:jc w:val="center"/>
        <w:rPr>
          <w:rFonts w:ascii="Times New Roman" w:hAnsi="Times New Roman"/>
          <w:b/>
          <w:bCs/>
          <w:color w:val="000000"/>
          <w:sz w:val="24"/>
          <w:lang w:val="en-GB"/>
        </w:rPr>
      </w:pPr>
    </w:p>
    <w:p w:rsidR="00401FF4" w:rsidRPr="00067B3C" w:rsidRDefault="00401FF4" w:rsidP="00401FF4">
      <w:pPr>
        <w:numPr>
          <w:ilvl w:val="0"/>
          <w:numId w:val="1"/>
        </w:numPr>
        <w:rPr>
          <w:rFonts w:ascii="Times New Roman" w:hAnsi="Times New Roman"/>
          <w:b/>
          <w:color w:val="000000"/>
          <w:sz w:val="24"/>
          <w:lang w:val="en-GB"/>
        </w:rPr>
      </w:pPr>
      <w:r w:rsidRPr="00067B3C">
        <w:rPr>
          <w:rFonts w:ascii="Times New Roman" w:hAnsi="Times New Roman"/>
          <w:b/>
          <w:color w:val="000000"/>
          <w:sz w:val="24"/>
          <w:lang w:val="en-GB"/>
        </w:rPr>
        <w:t>Opening</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ind w:firstLine="360"/>
        <w:rPr>
          <w:rFonts w:ascii="Times New Roman" w:hAnsi="Times New Roman"/>
          <w:color w:val="000000"/>
          <w:sz w:val="24"/>
          <w:lang w:val="en-GB"/>
        </w:rPr>
      </w:pPr>
      <w:r w:rsidRPr="00067B3C">
        <w:rPr>
          <w:rFonts w:ascii="Times New Roman" w:hAnsi="Times New Roman"/>
          <w:color w:val="000000"/>
          <w:sz w:val="24"/>
          <w:lang w:val="en-GB"/>
        </w:rPr>
        <w:t>DY opened the meeting at 8.44.</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numPr>
          <w:ilvl w:val="0"/>
          <w:numId w:val="1"/>
        </w:numPr>
        <w:rPr>
          <w:rFonts w:ascii="Times New Roman" w:hAnsi="Times New Roman"/>
          <w:b/>
          <w:color w:val="000000"/>
          <w:sz w:val="24"/>
          <w:lang w:val="en-GB"/>
        </w:rPr>
      </w:pPr>
      <w:r w:rsidRPr="00067B3C">
        <w:rPr>
          <w:rFonts w:ascii="Times New Roman" w:hAnsi="Times New Roman"/>
          <w:b/>
          <w:color w:val="000000"/>
          <w:sz w:val="24"/>
          <w:lang w:val="en-GB"/>
        </w:rPr>
        <w:t>Adoption of agenda</w:t>
      </w:r>
    </w:p>
    <w:p w:rsidR="00401FF4" w:rsidRPr="00067B3C" w:rsidRDefault="00401FF4" w:rsidP="00401FF4">
      <w:pPr>
        <w:rPr>
          <w:rFonts w:ascii="Times New Roman" w:hAnsi="Times New Roman"/>
          <w:b/>
          <w:color w:val="000000"/>
          <w:sz w:val="24"/>
          <w:lang w:val="en-GB"/>
        </w:rPr>
      </w:pPr>
    </w:p>
    <w:p w:rsidR="00401FF4" w:rsidRPr="00067B3C" w:rsidRDefault="00401FF4" w:rsidP="006E4CB1">
      <w:pPr>
        <w:ind w:firstLine="284"/>
        <w:rPr>
          <w:rFonts w:ascii="Times New Roman" w:hAnsi="Times New Roman"/>
          <w:color w:val="000000"/>
          <w:sz w:val="24"/>
          <w:lang w:val="en-GB"/>
        </w:rPr>
      </w:pPr>
      <w:r w:rsidRPr="00067B3C">
        <w:rPr>
          <w:rFonts w:ascii="Times New Roman" w:hAnsi="Times New Roman"/>
          <w:color w:val="000000"/>
          <w:sz w:val="24"/>
          <w:lang w:val="en-GB"/>
        </w:rPr>
        <w:t xml:space="preserve"> The agenda was adopted at 8.45.</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numPr>
          <w:ilvl w:val="0"/>
          <w:numId w:val="1"/>
        </w:numPr>
        <w:rPr>
          <w:rFonts w:ascii="Times New Roman" w:hAnsi="Times New Roman"/>
          <w:b/>
          <w:color w:val="000000"/>
          <w:sz w:val="24"/>
          <w:lang w:val="en-GB"/>
        </w:rPr>
      </w:pPr>
      <w:r w:rsidRPr="00067B3C">
        <w:rPr>
          <w:rFonts w:ascii="Times New Roman" w:hAnsi="Times New Roman"/>
          <w:b/>
          <w:color w:val="000000"/>
          <w:sz w:val="24"/>
          <w:lang w:val="en-GB"/>
        </w:rPr>
        <w:t>The triennial conference in Prague, Czech Republic 2018</w:t>
      </w:r>
    </w:p>
    <w:p w:rsidR="00401FF4" w:rsidRPr="00067B3C" w:rsidRDefault="00401FF4" w:rsidP="00401FF4">
      <w:pPr>
        <w:ind w:left="360"/>
        <w:rPr>
          <w:rFonts w:ascii="Times New Roman" w:hAnsi="Times New Roman"/>
          <w:b/>
          <w:color w:val="000000"/>
          <w:sz w:val="24"/>
          <w:lang w:val="en-GB"/>
        </w:rPr>
      </w:pP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MF guided those present through the website (</w:t>
      </w:r>
      <w:hyperlink r:id="rId7" w:history="1">
        <w:r w:rsidRPr="00067B3C">
          <w:rPr>
            <w:rStyle w:val="Hypertextovprepojenie"/>
            <w:rFonts w:ascii="Times New Roman" w:hAnsi="Times New Roman"/>
            <w:sz w:val="24"/>
            <w:lang w:val="en-GB"/>
          </w:rPr>
          <w:t>https://www.ceacs.fsv.cuni.cz/</w:t>
        </w:r>
      </w:hyperlink>
      <w:r w:rsidRPr="00067B3C">
        <w:rPr>
          <w:rFonts w:ascii="Times New Roman" w:hAnsi="Times New Roman"/>
          <w:color w:val="000000"/>
          <w:sz w:val="24"/>
          <w:lang w:val="en-GB"/>
        </w:rPr>
        <w:t>) for the conference “Transnational Challenges to Canadian Culture, Society an</w:t>
      </w:r>
      <w:bookmarkStart w:id="0" w:name="_GoBack"/>
      <w:bookmarkEnd w:id="0"/>
      <w:r w:rsidRPr="00067B3C">
        <w:rPr>
          <w:rFonts w:ascii="Times New Roman" w:hAnsi="Times New Roman"/>
          <w:color w:val="000000"/>
          <w:sz w:val="24"/>
          <w:lang w:val="en-GB"/>
        </w:rPr>
        <w:t>d the Environment” (20–22 September 2018, Prague, Czech Republic)</w:t>
      </w:r>
    </w:p>
    <w:p w:rsidR="00401FF4" w:rsidRPr="00067B3C" w:rsidRDefault="00401FF4" w:rsidP="00401FF4">
      <w:pPr>
        <w:ind w:left="360"/>
        <w:rPr>
          <w:rFonts w:ascii="Times New Roman" w:hAnsi="Times New Roman"/>
          <w:color w:val="000000"/>
          <w:sz w:val="24"/>
          <w:lang w:val="en-GB"/>
        </w:rPr>
      </w:pPr>
    </w:p>
    <w:p w:rsidR="00401FF4" w:rsidRPr="00067B3C" w:rsidRDefault="00401FF4" w:rsidP="00401FF4">
      <w:pPr>
        <w:pStyle w:val="Default"/>
        <w:ind w:left="360"/>
      </w:pPr>
      <w:r w:rsidRPr="00067B3C">
        <w:t xml:space="preserve">Confirmed speakers: </w:t>
      </w:r>
    </w:p>
    <w:p w:rsidR="00401FF4" w:rsidRPr="00067B3C" w:rsidRDefault="00401FF4" w:rsidP="00401FF4">
      <w:pPr>
        <w:pStyle w:val="Default"/>
        <w:ind w:left="360"/>
      </w:pPr>
      <w:r w:rsidRPr="00067B3C">
        <w:rPr>
          <w:bCs/>
        </w:rPr>
        <w:t xml:space="preserve">Dianne Draper, </w:t>
      </w:r>
      <w:r w:rsidRPr="00067B3C">
        <w:t xml:space="preserve">Geography Professor, University of Calgary </w:t>
      </w:r>
    </w:p>
    <w:p w:rsidR="00401FF4" w:rsidRPr="00401FF4" w:rsidRDefault="00401FF4" w:rsidP="00401FF4">
      <w:pPr>
        <w:pStyle w:val="Default"/>
        <w:ind w:left="360"/>
        <w:rPr>
          <w:lang w:val="fr-FR"/>
        </w:rPr>
      </w:pPr>
      <w:r w:rsidRPr="00401FF4">
        <w:rPr>
          <w:bCs/>
          <w:lang w:val="fr-FR"/>
        </w:rPr>
        <w:t>Paul-André Linteau</w:t>
      </w:r>
      <w:r w:rsidRPr="00401FF4">
        <w:rPr>
          <w:lang w:val="fr-FR"/>
        </w:rPr>
        <w:t xml:space="preserve">, Historian, Professor, Université du Québec à Montréal </w:t>
      </w:r>
    </w:p>
    <w:p w:rsidR="00401FF4" w:rsidRPr="00067B3C" w:rsidRDefault="00401FF4" w:rsidP="00401FF4">
      <w:pPr>
        <w:ind w:left="360"/>
        <w:rPr>
          <w:rFonts w:ascii="Times New Roman" w:hAnsi="Times New Roman"/>
          <w:sz w:val="24"/>
          <w:lang w:val="en-GB"/>
        </w:rPr>
      </w:pPr>
      <w:r w:rsidRPr="00067B3C">
        <w:rPr>
          <w:rFonts w:ascii="Times New Roman" w:hAnsi="Times New Roman"/>
          <w:bCs/>
          <w:sz w:val="24"/>
          <w:lang w:val="en-GB"/>
        </w:rPr>
        <w:t>Ian Ross</w:t>
      </w:r>
      <w:r w:rsidRPr="00067B3C">
        <w:rPr>
          <w:rFonts w:ascii="Times New Roman" w:hAnsi="Times New Roman"/>
          <w:sz w:val="24"/>
          <w:lang w:val="en-GB"/>
        </w:rPr>
        <w:t>, Métis/Ojibway playwright and author, Manitoba</w:t>
      </w:r>
    </w:p>
    <w:p w:rsidR="00401FF4" w:rsidRPr="00067B3C" w:rsidRDefault="00401FF4" w:rsidP="00401FF4">
      <w:pPr>
        <w:ind w:left="360"/>
        <w:rPr>
          <w:rFonts w:ascii="Times New Roman" w:hAnsi="Times New Roman"/>
          <w:sz w:val="24"/>
          <w:lang w:val="en-GB"/>
        </w:rPr>
      </w:pPr>
    </w:p>
    <w:p w:rsidR="00401FF4" w:rsidRPr="00067B3C" w:rsidRDefault="00401FF4" w:rsidP="00401FF4">
      <w:pPr>
        <w:ind w:left="360"/>
        <w:rPr>
          <w:rFonts w:ascii="Times New Roman" w:hAnsi="Times New Roman"/>
          <w:sz w:val="24"/>
          <w:lang w:val="en-GB"/>
        </w:rPr>
      </w:pPr>
      <w:r w:rsidRPr="00067B3C">
        <w:rPr>
          <w:rFonts w:ascii="Times New Roman" w:hAnsi="Times New Roman"/>
          <w:sz w:val="24"/>
          <w:lang w:val="en-GB"/>
        </w:rPr>
        <w:t xml:space="preserve">To be confirmed: Will </w:t>
      </w:r>
      <w:proofErr w:type="spellStart"/>
      <w:r w:rsidRPr="00067B3C">
        <w:rPr>
          <w:rFonts w:ascii="Times New Roman" w:hAnsi="Times New Roman"/>
          <w:sz w:val="24"/>
          <w:lang w:val="en-GB"/>
        </w:rPr>
        <w:t>Kymlicka</w:t>
      </w:r>
      <w:proofErr w:type="spellEnd"/>
      <w:r w:rsidRPr="00067B3C">
        <w:rPr>
          <w:rFonts w:ascii="Times New Roman" w:hAnsi="Times New Roman"/>
          <w:sz w:val="24"/>
          <w:lang w:val="en-GB"/>
        </w:rPr>
        <w:t>, Queen’s University</w:t>
      </w:r>
    </w:p>
    <w:p w:rsidR="00401FF4" w:rsidRPr="00067B3C" w:rsidRDefault="00401FF4" w:rsidP="00401FF4">
      <w:pPr>
        <w:ind w:left="360"/>
        <w:rPr>
          <w:rFonts w:ascii="Times New Roman" w:hAnsi="Times New Roman"/>
          <w:sz w:val="24"/>
          <w:lang w:val="en-GB"/>
        </w:rPr>
      </w:pP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Deadline for paper proposals: Dec. 15, 2017</w:t>
      </w:r>
    </w:p>
    <w:p w:rsidR="00401FF4" w:rsidRPr="00067B3C" w:rsidRDefault="00401FF4" w:rsidP="00401FF4">
      <w:pPr>
        <w:ind w:left="360"/>
        <w:rPr>
          <w:rFonts w:ascii="Times New Roman" w:hAnsi="Times New Roman"/>
          <w:color w:val="000000"/>
          <w:sz w:val="24"/>
          <w:lang w:val="en-GB"/>
        </w:rPr>
      </w:pP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The call for papers has been sent through various Canadian Studies associations.</w:t>
      </w:r>
    </w:p>
    <w:p w:rsidR="00401FF4" w:rsidRPr="00067B3C" w:rsidRDefault="00401FF4" w:rsidP="00401FF4">
      <w:pPr>
        <w:ind w:left="360"/>
        <w:rPr>
          <w:rFonts w:ascii="Times New Roman" w:hAnsi="Times New Roman"/>
          <w:color w:val="000000"/>
          <w:sz w:val="24"/>
          <w:lang w:val="en-GB"/>
        </w:rPr>
      </w:pP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DY expressed a need to “go outside” Canadian Studies associations and to “increase Facebook profile.”</w:t>
      </w: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 xml:space="preserve">Canadian Ambassador Barbara Richardson has promised to finance the first conference reception </w:t>
      </w:r>
      <w:proofErr w:type="gramStart"/>
      <w:r w:rsidRPr="00067B3C">
        <w:rPr>
          <w:rFonts w:ascii="Times New Roman" w:hAnsi="Times New Roman"/>
          <w:color w:val="000000"/>
          <w:sz w:val="24"/>
          <w:lang w:val="en-GB"/>
        </w:rPr>
        <w:t>and also</w:t>
      </w:r>
      <w:proofErr w:type="gramEnd"/>
      <w:r w:rsidRPr="00067B3C">
        <w:rPr>
          <w:rFonts w:ascii="Times New Roman" w:hAnsi="Times New Roman"/>
          <w:color w:val="000000"/>
          <w:sz w:val="24"/>
          <w:lang w:val="en-GB"/>
        </w:rPr>
        <w:t xml:space="preserve"> to finance Will </w:t>
      </w:r>
      <w:proofErr w:type="spellStart"/>
      <w:r w:rsidRPr="00067B3C">
        <w:rPr>
          <w:rFonts w:ascii="Times New Roman" w:hAnsi="Times New Roman"/>
          <w:color w:val="000000"/>
          <w:sz w:val="24"/>
          <w:lang w:val="en-GB"/>
        </w:rPr>
        <w:t>Kymlicka’s</w:t>
      </w:r>
      <w:proofErr w:type="spellEnd"/>
      <w:r w:rsidRPr="00067B3C">
        <w:rPr>
          <w:rFonts w:ascii="Times New Roman" w:hAnsi="Times New Roman"/>
          <w:color w:val="000000"/>
          <w:sz w:val="24"/>
          <w:lang w:val="en-GB"/>
        </w:rPr>
        <w:t xml:space="preserve"> participation (if he agrees to come).</w:t>
      </w: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MF noted that the Faculty of Arts has “applied for a big grant” to support the conference.</w:t>
      </w: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lastRenderedPageBreak/>
        <w:t xml:space="preserve">MF noted that translation will be provided for the keynote into English, but not into French (given that </w:t>
      </w:r>
      <w:proofErr w:type="gramStart"/>
      <w:r w:rsidRPr="00067B3C">
        <w:rPr>
          <w:rFonts w:ascii="Times New Roman" w:hAnsi="Times New Roman"/>
          <w:color w:val="000000"/>
          <w:sz w:val="24"/>
          <w:lang w:val="en-GB"/>
        </w:rPr>
        <w:t>the majority of</w:t>
      </w:r>
      <w:proofErr w:type="gramEnd"/>
      <w:r w:rsidRPr="00067B3C">
        <w:rPr>
          <w:rFonts w:ascii="Times New Roman" w:hAnsi="Times New Roman"/>
          <w:color w:val="000000"/>
          <w:sz w:val="24"/>
          <w:lang w:val="en-GB"/>
        </w:rPr>
        <w:t xml:space="preserve"> French-language scholars also speak English)</w:t>
      </w:r>
    </w:p>
    <w:p w:rsidR="00401FF4" w:rsidRPr="00067B3C" w:rsidRDefault="00401FF4" w:rsidP="00401FF4">
      <w:pPr>
        <w:ind w:firstLine="360"/>
        <w:rPr>
          <w:rFonts w:ascii="Times New Roman" w:hAnsi="Times New Roman"/>
          <w:color w:val="000000"/>
          <w:sz w:val="24"/>
          <w:lang w:val="en-GB"/>
        </w:rPr>
      </w:pPr>
      <w:r w:rsidRPr="00067B3C">
        <w:rPr>
          <w:rFonts w:ascii="Times New Roman" w:hAnsi="Times New Roman"/>
          <w:color w:val="000000"/>
          <w:sz w:val="24"/>
          <w:lang w:val="en-GB"/>
        </w:rPr>
        <w:t xml:space="preserve">MF suggested that the keynote speakers can be filmed and “posted” on </w:t>
      </w:r>
      <w:proofErr w:type="spellStart"/>
      <w:r w:rsidRPr="00067B3C">
        <w:rPr>
          <w:rFonts w:ascii="Times New Roman" w:hAnsi="Times New Roman"/>
          <w:color w:val="000000"/>
          <w:sz w:val="24"/>
          <w:lang w:val="en-GB"/>
        </w:rPr>
        <w:t>Youtube</w:t>
      </w:r>
      <w:proofErr w:type="spellEnd"/>
      <w:r w:rsidRPr="00067B3C">
        <w:rPr>
          <w:rFonts w:ascii="Times New Roman" w:hAnsi="Times New Roman"/>
          <w:color w:val="000000"/>
          <w:sz w:val="24"/>
          <w:lang w:val="en-GB"/>
        </w:rPr>
        <w:t>.</w:t>
      </w:r>
    </w:p>
    <w:p w:rsidR="00401FF4" w:rsidRPr="00067B3C" w:rsidRDefault="00401FF4" w:rsidP="00401FF4">
      <w:pPr>
        <w:ind w:firstLine="360"/>
        <w:rPr>
          <w:rFonts w:ascii="Times New Roman" w:hAnsi="Times New Roman"/>
          <w:color w:val="000000"/>
          <w:sz w:val="24"/>
          <w:lang w:val="en-GB"/>
        </w:rPr>
      </w:pPr>
      <w:r w:rsidRPr="00067B3C">
        <w:rPr>
          <w:rFonts w:ascii="Times New Roman" w:hAnsi="Times New Roman"/>
          <w:color w:val="000000"/>
          <w:sz w:val="24"/>
          <w:lang w:val="en-GB"/>
        </w:rPr>
        <w:t>Registration fees for the conference are slated to be (NB these are not set in stone):</w:t>
      </w:r>
    </w:p>
    <w:p w:rsidR="00401FF4" w:rsidRPr="00067B3C" w:rsidRDefault="00401FF4" w:rsidP="00401FF4">
      <w:pPr>
        <w:numPr>
          <w:ilvl w:val="0"/>
          <w:numId w:val="3"/>
        </w:numPr>
        <w:rPr>
          <w:rFonts w:ascii="Times New Roman" w:hAnsi="Times New Roman"/>
          <w:color w:val="000000"/>
          <w:sz w:val="24"/>
          <w:lang w:val="en-GB"/>
        </w:rPr>
      </w:pPr>
      <w:r w:rsidRPr="00067B3C">
        <w:rPr>
          <w:rFonts w:ascii="Times New Roman" w:hAnsi="Times New Roman"/>
          <w:color w:val="000000"/>
          <w:sz w:val="24"/>
          <w:lang w:val="en-GB"/>
        </w:rPr>
        <w:t>CEACS members: 90 Euros (before August 15, 2018), 120</w:t>
      </w:r>
    </w:p>
    <w:p w:rsidR="00401FF4" w:rsidRPr="00067B3C" w:rsidRDefault="00401FF4" w:rsidP="00401FF4">
      <w:pPr>
        <w:numPr>
          <w:ilvl w:val="0"/>
          <w:numId w:val="3"/>
        </w:numPr>
        <w:rPr>
          <w:rFonts w:ascii="Times New Roman" w:hAnsi="Times New Roman"/>
          <w:color w:val="000000"/>
          <w:sz w:val="24"/>
          <w:lang w:val="en-GB"/>
        </w:rPr>
      </w:pPr>
      <w:r w:rsidRPr="00067B3C">
        <w:rPr>
          <w:rFonts w:ascii="Times New Roman" w:hAnsi="Times New Roman"/>
          <w:color w:val="000000"/>
          <w:sz w:val="24"/>
          <w:lang w:val="en-GB"/>
        </w:rPr>
        <w:t>non-CEACS participants: 120 (before August 15, 2018), 150</w:t>
      </w:r>
    </w:p>
    <w:p w:rsidR="00401FF4" w:rsidRPr="00067B3C" w:rsidRDefault="00401FF4" w:rsidP="00401FF4">
      <w:pPr>
        <w:numPr>
          <w:ilvl w:val="0"/>
          <w:numId w:val="3"/>
        </w:numPr>
        <w:rPr>
          <w:rFonts w:ascii="Times New Roman" w:hAnsi="Times New Roman"/>
          <w:color w:val="000000"/>
          <w:sz w:val="24"/>
          <w:lang w:val="en-GB"/>
        </w:rPr>
      </w:pPr>
      <w:r w:rsidRPr="00067B3C">
        <w:rPr>
          <w:rFonts w:ascii="Times New Roman" w:hAnsi="Times New Roman"/>
          <w:color w:val="000000"/>
          <w:sz w:val="24"/>
          <w:lang w:val="en-GB"/>
        </w:rPr>
        <w:t xml:space="preserve">student members:  30 (before August 15, 2018), 40 </w:t>
      </w:r>
    </w:p>
    <w:p w:rsidR="00401FF4" w:rsidRPr="00067B3C" w:rsidRDefault="00401FF4" w:rsidP="00401FF4">
      <w:pPr>
        <w:rPr>
          <w:rFonts w:ascii="Times New Roman" w:hAnsi="Times New Roman"/>
          <w:color w:val="000000"/>
          <w:sz w:val="24"/>
          <w:lang w:val="en-GB"/>
        </w:rPr>
      </w:pP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Those present offered various ideas for defraying costs (e.g. LO and VP spoke of donations of food and/or beverages secured for previous conferences).</w:t>
      </w:r>
    </w:p>
    <w:p w:rsidR="00401FF4" w:rsidRPr="00067B3C" w:rsidRDefault="00401FF4" w:rsidP="00401FF4">
      <w:pPr>
        <w:rPr>
          <w:rFonts w:ascii="Times New Roman" w:hAnsi="Times New Roman"/>
          <w:color w:val="000000"/>
          <w:sz w:val="24"/>
          <w:lang w:val="en-GB"/>
        </w:rPr>
      </w:pP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 xml:space="preserve">Publication: to keep costs down, the post-conference “proceedings” will most likely be an e-book; they will be an association publication rather than </w:t>
      </w:r>
      <w:proofErr w:type="gramStart"/>
      <w:r w:rsidRPr="00067B3C">
        <w:rPr>
          <w:rFonts w:ascii="Times New Roman" w:hAnsi="Times New Roman"/>
          <w:color w:val="000000"/>
          <w:sz w:val="24"/>
          <w:lang w:val="en-GB"/>
        </w:rPr>
        <w:t>a separate conference proceedings</w:t>
      </w:r>
      <w:proofErr w:type="gramEnd"/>
      <w:r w:rsidRPr="00067B3C">
        <w:rPr>
          <w:rFonts w:ascii="Times New Roman" w:hAnsi="Times New Roman"/>
          <w:color w:val="000000"/>
          <w:sz w:val="24"/>
          <w:lang w:val="en-GB"/>
        </w:rPr>
        <w:t>. It was emphasised that papers will have to be re-worked for print.</w:t>
      </w:r>
    </w:p>
    <w:p w:rsidR="00401FF4" w:rsidRPr="00067B3C" w:rsidRDefault="00401FF4" w:rsidP="00401FF4">
      <w:pPr>
        <w:ind w:firstLine="360"/>
        <w:rPr>
          <w:rFonts w:ascii="Times New Roman" w:hAnsi="Times New Roman"/>
          <w:color w:val="000000"/>
          <w:sz w:val="24"/>
          <w:lang w:val="en-GB"/>
        </w:rPr>
      </w:pPr>
    </w:p>
    <w:p w:rsidR="00401FF4" w:rsidRPr="00067B3C" w:rsidRDefault="00401FF4" w:rsidP="00401FF4">
      <w:pPr>
        <w:rPr>
          <w:rFonts w:ascii="Times New Roman" w:hAnsi="Times New Roman"/>
          <w:color w:val="000000"/>
          <w:sz w:val="24"/>
          <w:lang w:val="en-GB"/>
        </w:rPr>
      </w:pPr>
      <w:r w:rsidRPr="00067B3C">
        <w:rPr>
          <w:rFonts w:ascii="Times New Roman" w:hAnsi="Times New Roman"/>
          <w:color w:val="000000"/>
          <w:sz w:val="24"/>
          <w:lang w:val="en-GB"/>
        </w:rPr>
        <w:tab/>
      </w: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ab/>
      </w:r>
    </w:p>
    <w:p w:rsidR="00401FF4" w:rsidRPr="00067B3C" w:rsidRDefault="00401FF4" w:rsidP="00401FF4">
      <w:pPr>
        <w:numPr>
          <w:ilvl w:val="0"/>
          <w:numId w:val="1"/>
        </w:numPr>
        <w:rPr>
          <w:rFonts w:ascii="Times New Roman" w:hAnsi="Times New Roman"/>
          <w:b/>
          <w:color w:val="000000"/>
          <w:sz w:val="24"/>
          <w:lang w:val="en-GB"/>
        </w:rPr>
      </w:pPr>
      <w:r w:rsidRPr="00067B3C">
        <w:rPr>
          <w:rFonts w:ascii="Times New Roman" w:hAnsi="Times New Roman"/>
          <w:b/>
          <w:color w:val="000000"/>
          <w:sz w:val="24"/>
          <w:lang w:val="en-GB"/>
        </w:rPr>
        <w:t xml:space="preserve">Approval of the Minutes - Thirteenth EC and Ninth AB Meeting, Zagreb, Croatia, 11 October 2015 </w:t>
      </w:r>
    </w:p>
    <w:p w:rsidR="00401FF4" w:rsidRPr="00067B3C" w:rsidRDefault="00401FF4" w:rsidP="00401FF4">
      <w:pPr>
        <w:ind w:firstLine="360"/>
        <w:rPr>
          <w:rFonts w:ascii="Times New Roman" w:hAnsi="Times New Roman"/>
          <w:color w:val="000000"/>
          <w:sz w:val="24"/>
          <w:lang w:val="en-GB"/>
        </w:rPr>
      </w:pPr>
    </w:p>
    <w:p w:rsidR="00401FF4" w:rsidRPr="00067B3C" w:rsidRDefault="00401FF4" w:rsidP="00401FF4">
      <w:pPr>
        <w:ind w:firstLine="360"/>
        <w:rPr>
          <w:rFonts w:ascii="Times New Roman" w:hAnsi="Times New Roman"/>
          <w:color w:val="000000"/>
          <w:sz w:val="24"/>
          <w:lang w:val="en-GB"/>
        </w:rPr>
      </w:pPr>
      <w:r w:rsidRPr="00067B3C">
        <w:rPr>
          <w:rFonts w:ascii="Times New Roman" w:hAnsi="Times New Roman"/>
          <w:color w:val="000000"/>
          <w:sz w:val="24"/>
          <w:lang w:val="en-GB"/>
        </w:rPr>
        <w:t>The minutes were approved, after one minor clarification re. RA’s duty from the to-do list.</w:t>
      </w:r>
    </w:p>
    <w:p w:rsidR="00401FF4" w:rsidRPr="00067B3C" w:rsidRDefault="00401FF4" w:rsidP="00401FF4">
      <w:pPr>
        <w:pStyle w:val="Odsekzoznamu"/>
        <w:rPr>
          <w:rFonts w:ascii="Times New Roman" w:hAnsi="Times New Roman"/>
          <w:b/>
          <w:color w:val="000000"/>
          <w:sz w:val="24"/>
          <w:lang w:val="en-GB"/>
        </w:rPr>
      </w:pPr>
    </w:p>
    <w:p w:rsidR="00401FF4" w:rsidRPr="00067B3C" w:rsidRDefault="00401FF4" w:rsidP="00401FF4">
      <w:pPr>
        <w:numPr>
          <w:ilvl w:val="0"/>
          <w:numId w:val="1"/>
        </w:numPr>
        <w:rPr>
          <w:rFonts w:ascii="Times New Roman" w:hAnsi="Times New Roman"/>
          <w:b/>
          <w:color w:val="000000"/>
          <w:sz w:val="24"/>
          <w:lang w:val="en-GB"/>
        </w:rPr>
      </w:pPr>
      <w:r w:rsidRPr="00067B3C">
        <w:rPr>
          <w:rFonts w:ascii="Times New Roman" w:hAnsi="Times New Roman"/>
          <w:b/>
          <w:color w:val="000000"/>
          <w:sz w:val="24"/>
          <w:lang w:val="en-GB"/>
        </w:rPr>
        <w:t xml:space="preserve">Reports on recent activities </w:t>
      </w:r>
    </w:p>
    <w:p w:rsidR="00401FF4" w:rsidRPr="00067B3C" w:rsidRDefault="00401FF4" w:rsidP="00401FF4">
      <w:pPr>
        <w:ind w:left="360"/>
        <w:rPr>
          <w:rFonts w:ascii="Times New Roman" w:hAnsi="Times New Roman"/>
          <w:b/>
          <w:color w:val="000000"/>
          <w:sz w:val="24"/>
          <w:lang w:val="en-GB"/>
        </w:rPr>
      </w:pPr>
    </w:p>
    <w:p w:rsidR="00401FF4" w:rsidRPr="00067B3C" w:rsidRDefault="00401FF4" w:rsidP="00401FF4">
      <w:pPr>
        <w:numPr>
          <w:ilvl w:val="1"/>
          <w:numId w:val="1"/>
        </w:numPr>
        <w:rPr>
          <w:rFonts w:ascii="Times New Roman" w:hAnsi="Times New Roman"/>
          <w:b/>
          <w:color w:val="000000"/>
          <w:sz w:val="24"/>
          <w:lang w:val="en-GB"/>
        </w:rPr>
      </w:pPr>
      <w:r w:rsidRPr="00067B3C">
        <w:rPr>
          <w:rFonts w:ascii="Times New Roman" w:hAnsi="Times New Roman"/>
          <w:b/>
          <w:color w:val="000000"/>
          <w:sz w:val="24"/>
          <w:lang w:val="en-GB"/>
        </w:rPr>
        <w:t xml:space="preserve">Evaluation of grant applications (Janos </w:t>
      </w:r>
      <w:proofErr w:type="spellStart"/>
      <w:r w:rsidRPr="00067B3C">
        <w:rPr>
          <w:rFonts w:ascii="Times New Roman" w:hAnsi="Times New Roman"/>
          <w:b/>
          <w:color w:val="000000"/>
          <w:sz w:val="24"/>
          <w:lang w:val="en-GB"/>
        </w:rPr>
        <w:t>Kenyeres</w:t>
      </w:r>
      <w:proofErr w:type="spellEnd"/>
      <w:r w:rsidRPr="00067B3C">
        <w:rPr>
          <w:rFonts w:ascii="Times New Roman" w:hAnsi="Times New Roman"/>
          <w:b/>
          <w:color w:val="000000"/>
          <w:sz w:val="24"/>
          <w:lang w:val="en-GB"/>
        </w:rPr>
        <w:t>)</w:t>
      </w:r>
    </w:p>
    <w:p w:rsidR="00401FF4" w:rsidRPr="00067B3C" w:rsidRDefault="00401FF4" w:rsidP="00401FF4">
      <w:pPr>
        <w:ind w:left="720"/>
        <w:rPr>
          <w:rFonts w:ascii="Times New Roman" w:hAnsi="Times New Roman"/>
          <w:i/>
          <w:color w:val="000000"/>
          <w:sz w:val="24"/>
          <w:lang w:val="en-GB"/>
        </w:rPr>
      </w:pPr>
      <w:r w:rsidRPr="00067B3C">
        <w:rPr>
          <w:rFonts w:ascii="Times New Roman" w:hAnsi="Times New Roman"/>
          <w:i/>
          <w:color w:val="000000"/>
          <w:sz w:val="24"/>
          <w:lang w:val="en-GB"/>
        </w:rPr>
        <w:t>General</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JK: remarked that “everything is moving according to the usual course of business.”</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 xml:space="preserve">JK noted that a </w:t>
      </w:r>
      <w:proofErr w:type="spellStart"/>
      <w:r w:rsidRPr="00067B3C">
        <w:rPr>
          <w:rFonts w:ascii="Times New Roman" w:hAnsi="Times New Roman"/>
          <w:color w:val="000000"/>
          <w:sz w:val="24"/>
          <w:lang w:val="en-GB"/>
        </w:rPr>
        <w:t>gmail</w:t>
      </w:r>
      <w:proofErr w:type="spellEnd"/>
      <w:r w:rsidRPr="00067B3C">
        <w:rPr>
          <w:rFonts w:ascii="Times New Roman" w:hAnsi="Times New Roman"/>
          <w:color w:val="000000"/>
          <w:sz w:val="24"/>
          <w:lang w:val="en-GB"/>
        </w:rPr>
        <w:t xml:space="preserve"> account has been set up to handle grant applications.</w:t>
      </w:r>
    </w:p>
    <w:p w:rsidR="00401FF4" w:rsidRPr="00067B3C" w:rsidRDefault="00401FF4" w:rsidP="00401FF4">
      <w:pPr>
        <w:ind w:left="720"/>
        <w:rPr>
          <w:rFonts w:ascii="Times New Roman" w:hAnsi="Times New Roman"/>
          <w:i/>
          <w:color w:val="000000"/>
          <w:sz w:val="24"/>
          <w:lang w:val="en-GB"/>
        </w:rPr>
      </w:pPr>
      <w:r w:rsidRPr="00067B3C">
        <w:rPr>
          <w:rFonts w:ascii="Times New Roman" w:hAnsi="Times New Roman"/>
          <w:i/>
          <w:color w:val="000000"/>
          <w:sz w:val="24"/>
          <w:lang w:val="en-GB"/>
        </w:rPr>
        <w:t>CEACS conference grants</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JK stated that the usual number of applications have been submitted – i.e. c. 8–10 per year.</w:t>
      </w:r>
    </w:p>
    <w:p w:rsidR="00401FF4" w:rsidRPr="00067B3C" w:rsidRDefault="00401FF4" w:rsidP="00401FF4">
      <w:pPr>
        <w:ind w:left="720"/>
        <w:rPr>
          <w:rFonts w:ascii="Times New Roman" w:hAnsi="Times New Roman"/>
          <w:i/>
          <w:color w:val="000000"/>
          <w:sz w:val="24"/>
          <w:lang w:val="en-GB"/>
        </w:rPr>
      </w:pPr>
      <w:r w:rsidRPr="00067B3C">
        <w:rPr>
          <w:rFonts w:ascii="Times New Roman" w:hAnsi="Times New Roman"/>
          <w:i/>
          <w:color w:val="000000"/>
          <w:sz w:val="24"/>
          <w:lang w:val="en-GB"/>
        </w:rPr>
        <w:t>ICCS grants and awards</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JK said CEACS will continue to take care of ICCS grant applications from the region (adding that it is not difficult in terms of selection unless more than three apply – i.e. more than the maximum per association)</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 xml:space="preserve">MF pointed out the problem with ICCS graduate student scholarships is that students often chose their topic for their thesis late in the year; if they are not already CEACS members, then they are not eligible to apply. DS said that in the past we have been flexible (if there were not enough applicants from CEACS members, then we recommended even non-members to the ICCS), but that he would think about some way this problem might be dealt with more systemically. </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 xml:space="preserve">VP pointed out a difficulty in ICCS post-doc. grants: if the degree is </w:t>
      </w:r>
      <w:r w:rsidRPr="00067B3C">
        <w:rPr>
          <w:rFonts w:ascii="Times New Roman" w:hAnsi="Times New Roman"/>
          <w:i/>
          <w:color w:val="000000"/>
          <w:sz w:val="24"/>
          <w:lang w:val="en-GB"/>
        </w:rPr>
        <w:t xml:space="preserve">not </w:t>
      </w:r>
      <w:r w:rsidRPr="00067B3C">
        <w:rPr>
          <w:rFonts w:ascii="Times New Roman" w:hAnsi="Times New Roman"/>
          <w:color w:val="000000"/>
          <w:sz w:val="24"/>
          <w:lang w:val="en-GB"/>
        </w:rPr>
        <w:t>in Canadian Studies, one cannot apply (regardless of commitment to the cause). DS said he would check whether something could be done about this.</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DS explained the problem of student grants and memberships.</w:t>
      </w:r>
    </w:p>
    <w:p w:rsidR="00401FF4" w:rsidRPr="00067B3C" w:rsidRDefault="00401FF4" w:rsidP="00401FF4">
      <w:pPr>
        <w:ind w:left="360"/>
        <w:rPr>
          <w:rFonts w:ascii="Times New Roman" w:hAnsi="Times New Roman"/>
          <w:b/>
          <w:color w:val="000000"/>
          <w:sz w:val="24"/>
          <w:lang w:val="en-GB"/>
        </w:rPr>
      </w:pPr>
    </w:p>
    <w:p w:rsidR="00401FF4" w:rsidRPr="00067B3C" w:rsidRDefault="00401FF4" w:rsidP="00401FF4">
      <w:pPr>
        <w:numPr>
          <w:ilvl w:val="1"/>
          <w:numId w:val="1"/>
        </w:numPr>
        <w:rPr>
          <w:rFonts w:ascii="Times New Roman" w:hAnsi="Times New Roman"/>
          <w:b/>
          <w:color w:val="000000"/>
          <w:sz w:val="24"/>
          <w:lang w:val="en-GB"/>
        </w:rPr>
      </w:pPr>
      <w:r w:rsidRPr="00067B3C">
        <w:rPr>
          <w:rFonts w:ascii="Times New Roman" w:hAnsi="Times New Roman"/>
          <w:b/>
          <w:color w:val="000000"/>
          <w:sz w:val="24"/>
          <w:lang w:val="en-GB"/>
        </w:rPr>
        <w:t xml:space="preserve">Country reports </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 xml:space="preserve">DS, speaking on behalf of RA, stated there was a slight delay and that two national chapters have yet to submit their biannual reports for January–June 2017. (NB </w:t>
      </w:r>
      <w:proofErr w:type="gramStart"/>
      <w:r w:rsidRPr="00067B3C">
        <w:rPr>
          <w:rFonts w:ascii="Times New Roman" w:hAnsi="Times New Roman"/>
          <w:color w:val="000000"/>
          <w:sz w:val="24"/>
          <w:lang w:val="en-GB"/>
        </w:rPr>
        <w:t>In</w:t>
      </w:r>
      <w:proofErr w:type="gramEnd"/>
      <w:r w:rsidRPr="00067B3C">
        <w:rPr>
          <w:rFonts w:ascii="Times New Roman" w:hAnsi="Times New Roman"/>
          <w:color w:val="000000"/>
          <w:sz w:val="24"/>
          <w:lang w:val="en-GB"/>
        </w:rPr>
        <w:t xml:space="preserve"> the week after the meeting, the missing reports were submitted.)</w:t>
      </w:r>
    </w:p>
    <w:p w:rsidR="00401FF4" w:rsidRPr="00067B3C" w:rsidRDefault="00401FF4" w:rsidP="00401FF4">
      <w:pPr>
        <w:ind w:left="720"/>
        <w:rPr>
          <w:rFonts w:ascii="Times New Roman" w:hAnsi="Times New Roman"/>
          <w:b/>
          <w:color w:val="000000"/>
          <w:sz w:val="24"/>
          <w:lang w:val="en-GB"/>
        </w:rPr>
      </w:pPr>
    </w:p>
    <w:p w:rsidR="00401FF4" w:rsidRPr="00067B3C" w:rsidRDefault="00401FF4" w:rsidP="00401FF4">
      <w:pPr>
        <w:ind w:left="360"/>
        <w:rPr>
          <w:rFonts w:ascii="Times New Roman" w:hAnsi="Times New Roman"/>
          <w:b/>
          <w:color w:val="000000"/>
          <w:sz w:val="24"/>
          <w:lang w:val="en-GB"/>
        </w:rPr>
      </w:pPr>
    </w:p>
    <w:p w:rsidR="00401FF4" w:rsidRPr="00067B3C" w:rsidRDefault="00401FF4" w:rsidP="00401FF4">
      <w:pPr>
        <w:numPr>
          <w:ilvl w:val="1"/>
          <w:numId w:val="1"/>
        </w:numPr>
        <w:rPr>
          <w:rFonts w:ascii="Times New Roman" w:hAnsi="Times New Roman"/>
          <w:b/>
          <w:color w:val="000000"/>
          <w:sz w:val="24"/>
          <w:lang w:val="en-GB"/>
        </w:rPr>
      </w:pPr>
      <w:r w:rsidRPr="00067B3C">
        <w:rPr>
          <w:rFonts w:ascii="Times New Roman" w:hAnsi="Times New Roman"/>
          <w:b/>
          <w:i/>
          <w:color w:val="000000"/>
          <w:sz w:val="24"/>
          <w:lang w:val="en-GB"/>
        </w:rPr>
        <w:t>CE Journal of Canadian Studies</w:t>
      </w:r>
      <w:r w:rsidRPr="00067B3C">
        <w:rPr>
          <w:rFonts w:ascii="Times New Roman" w:hAnsi="Times New Roman"/>
          <w:b/>
          <w:color w:val="000000"/>
          <w:sz w:val="24"/>
          <w:lang w:val="en-GB"/>
        </w:rPr>
        <w:t>, Volume 10/11 (Jason Blake)</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JB provided an overview of the journal activities and the latest edition.</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DY expressed a need for a short biographical note before the interviews, i.e. to help the uninitiated figure out who the interviewees are.</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lastRenderedPageBreak/>
        <w:t xml:space="preserve">Everyone agreed that the practice of starting off with an interview was good, and in fact makes the </w:t>
      </w:r>
      <w:r w:rsidRPr="00067B3C">
        <w:rPr>
          <w:rFonts w:ascii="Times New Roman" w:hAnsi="Times New Roman"/>
          <w:i/>
          <w:color w:val="000000"/>
          <w:sz w:val="24"/>
          <w:lang w:val="en-GB"/>
        </w:rPr>
        <w:t>CEJCS</w:t>
      </w:r>
      <w:r w:rsidRPr="00067B3C">
        <w:rPr>
          <w:rFonts w:ascii="Times New Roman" w:hAnsi="Times New Roman"/>
          <w:color w:val="000000"/>
          <w:sz w:val="24"/>
          <w:lang w:val="en-GB"/>
        </w:rPr>
        <w:t xml:space="preserve"> a bit distinctive; also, that it would be good to have an interview with a Francophone author. </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DS noted that it is helpful to have (reworked) conference papers submitted; there is no need to separate articles into “conference papers” and “regular articles” (though authors do have the possibility to specify).</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JB left the room while the ExCom member voted to re-appoint him until the Prague conference.</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DS pointed out that our journal appears too infrequently to appear in Scopus.</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DS suggested “advertising” for articles at other Canadian Studies conferences (without, of course, poaching on others’ territory).</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JB will release the next call for papers by November 1, 2017.</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 xml:space="preserve">DS reminded us that fewer hard copies are now printed (c. 40); this is to keep costs down (10 copies </w:t>
      </w:r>
      <w:proofErr w:type="gramStart"/>
      <w:r w:rsidRPr="00067B3C">
        <w:rPr>
          <w:rFonts w:ascii="Times New Roman" w:hAnsi="Times New Roman"/>
          <w:color w:val="000000"/>
          <w:sz w:val="24"/>
          <w:lang w:val="en-GB"/>
        </w:rPr>
        <w:t>have to</w:t>
      </w:r>
      <w:proofErr w:type="gramEnd"/>
      <w:r w:rsidRPr="00067B3C">
        <w:rPr>
          <w:rFonts w:ascii="Times New Roman" w:hAnsi="Times New Roman"/>
          <w:color w:val="000000"/>
          <w:sz w:val="24"/>
          <w:lang w:val="en-GB"/>
        </w:rPr>
        <w:t xml:space="preserve"> go to various libraries in the Czech Republic; authors receive the others; DS will look into the possibility of print-on-demand copies).</w:t>
      </w:r>
    </w:p>
    <w:p w:rsidR="00401FF4" w:rsidRPr="00067B3C" w:rsidRDefault="00401FF4" w:rsidP="00401FF4">
      <w:pPr>
        <w:ind w:left="720"/>
        <w:rPr>
          <w:rFonts w:ascii="Times New Roman" w:hAnsi="Times New Roman"/>
          <w:color w:val="000000"/>
          <w:sz w:val="24"/>
          <w:lang w:val="en-GB"/>
        </w:rPr>
      </w:pPr>
    </w:p>
    <w:p w:rsidR="00401FF4" w:rsidRPr="00067B3C" w:rsidRDefault="00401FF4" w:rsidP="00401FF4">
      <w:pPr>
        <w:ind w:left="360"/>
        <w:rPr>
          <w:rFonts w:ascii="Times New Roman" w:hAnsi="Times New Roman"/>
          <w:b/>
          <w:color w:val="000000"/>
          <w:sz w:val="24"/>
          <w:lang w:val="en-GB"/>
        </w:rPr>
      </w:pPr>
    </w:p>
    <w:p w:rsidR="00401FF4" w:rsidRPr="00067B3C" w:rsidRDefault="00401FF4" w:rsidP="00401FF4">
      <w:pPr>
        <w:numPr>
          <w:ilvl w:val="1"/>
          <w:numId w:val="1"/>
        </w:numPr>
        <w:rPr>
          <w:rFonts w:ascii="Times New Roman" w:hAnsi="Times New Roman"/>
          <w:b/>
          <w:color w:val="000000"/>
          <w:sz w:val="24"/>
          <w:lang w:val="en-GB"/>
        </w:rPr>
      </w:pPr>
      <w:r w:rsidRPr="00067B3C">
        <w:rPr>
          <w:rFonts w:ascii="Times New Roman" w:hAnsi="Times New Roman"/>
          <w:b/>
          <w:color w:val="000000"/>
          <w:sz w:val="24"/>
          <w:lang w:val="en-GB"/>
        </w:rPr>
        <w:t>Activities at the Secretariat (Don Sparling)</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DS praised the “very helpful” work of Dominika Kováčová at the Secretariat.</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DS informed us that there have been around three research visits to Brno per year over the past few years.</w:t>
      </w:r>
    </w:p>
    <w:p w:rsidR="00401FF4" w:rsidRPr="00067B3C" w:rsidRDefault="00401FF4" w:rsidP="00401FF4">
      <w:pPr>
        <w:ind w:left="720"/>
        <w:rPr>
          <w:rFonts w:ascii="Times New Roman" w:hAnsi="Times New Roman"/>
          <w:color w:val="000000"/>
          <w:sz w:val="24"/>
          <w:lang w:val="en-GB"/>
        </w:rPr>
      </w:pPr>
      <w:r w:rsidRPr="00067B3C">
        <w:rPr>
          <w:rFonts w:ascii="Times New Roman" w:hAnsi="Times New Roman"/>
          <w:color w:val="000000"/>
          <w:sz w:val="24"/>
          <w:lang w:val="en-GB"/>
        </w:rPr>
        <w:t>DY asked about the possibility of e-books from our library, LO pointed out the legal and technical problems of circulating such books beyond a country’s or university’s borders.</w:t>
      </w:r>
    </w:p>
    <w:p w:rsidR="00401FF4" w:rsidRPr="00067B3C" w:rsidRDefault="00401FF4" w:rsidP="00401FF4">
      <w:pPr>
        <w:ind w:left="360"/>
        <w:rPr>
          <w:rFonts w:ascii="Times New Roman" w:hAnsi="Times New Roman"/>
          <w:b/>
          <w:color w:val="000000"/>
          <w:sz w:val="24"/>
          <w:lang w:val="en-GB"/>
        </w:rPr>
      </w:pPr>
    </w:p>
    <w:p w:rsidR="00401FF4" w:rsidRPr="00067B3C" w:rsidRDefault="00401FF4" w:rsidP="00401FF4">
      <w:pPr>
        <w:numPr>
          <w:ilvl w:val="1"/>
          <w:numId w:val="1"/>
        </w:numPr>
        <w:rPr>
          <w:rFonts w:ascii="Times New Roman" w:hAnsi="Times New Roman"/>
          <w:b/>
          <w:color w:val="000000"/>
          <w:sz w:val="24"/>
          <w:lang w:val="en-GB"/>
        </w:rPr>
      </w:pPr>
      <w:r w:rsidRPr="00067B3C">
        <w:rPr>
          <w:rFonts w:ascii="Times New Roman" w:hAnsi="Times New Roman"/>
          <w:b/>
          <w:color w:val="000000"/>
          <w:sz w:val="24"/>
          <w:lang w:val="en-GB"/>
        </w:rPr>
        <w:t>Current financial position of the CEACS (Don Sparling)</w:t>
      </w:r>
    </w:p>
    <w:p w:rsidR="00401FF4" w:rsidRPr="00067B3C" w:rsidRDefault="00401FF4" w:rsidP="00401FF4">
      <w:pPr>
        <w:ind w:left="706"/>
        <w:rPr>
          <w:rFonts w:ascii="Times New Roman" w:hAnsi="Times New Roman"/>
          <w:color w:val="000000"/>
          <w:sz w:val="24"/>
          <w:lang w:val="en-GB"/>
        </w:rPr>
      </w:pPr>
      <w:r w:rsidRPr="00067B3C">
        <w:rPr>
          <w:rFonts w:ascii="Times New Roman" w:hAnsi="Times New Roman"/>
          <w:color w:val="000000"/>
          <w:sz w:val="24"/>
          <w:lang w:val="en-GB"/>
        </w:rPr>
        <w:t>DS reported that membership has been stable for the past four years (c. 190); this yields c. 3700 euros from membership fees.</w:t>
      </w:r>
    </w:p>
    <w:p w:rsidR="00401FF4" w:rsidRPr="00067B3C" w:rsidRDefault="00401FF4" w:rsidP="00401FF4">
      <w:pPr>
        <w:ind w:left="706"/>
        <w:rPr>
          <w:rFonts w:ascii="Times New Roman" w:hAnsi="Times New Roman"/>
          <w:color w:val="000000"/>
          <w:sz w:val="24"/>
          <w:lang w:val="en-GB"/>
        </w:rPr>
      </w:pPr>
    </w:p>
    <w:p w:rsidR="00401FF4" w:rsidRPr="00067B3C" w:rsidRDefault="00401FF4" w:rsidP="00401FF4">
      <w:pPr>
        <w:ind w:left="706"/>
        <w:rPr>
          <w:rFonts w:ascii="Times New Roman" w:hAnsi="Times New Roman"/>
          <w:color w:val="000000"/>
          <w:sz w:val="24"/>
          <w:lang w:val="en-GB"/>
        </w:rPr>
      </w:pPr>
      <w:r w:rsidRPr="00067B3C">
        <w:rPr>
          <w:rFonts w:ascii="Times New Roman" w:hAnsi="Times New Roman"/>
          <w:color w:val="000000"/>
          <w:sz w:val="24"/>
          <w:lang w:val="en-GB"/>
        </w:rPr>
        <w:t>Expenses</w:t>
      </w:r>
    </w:p>
    <w:p w:rsidR="00401FF4" w:rsidRPr="00067B3C" w:rsidRDefault="00401FF4" w:rsidP="00401FF4">
      <w:pPr>
        <w:numPr>
          <w:ilvl w:val="0"/>
          <w:numId w:val="4"/>
        </w:numPr>
        <w:rPr>
          <w:rFonts w:ascii="Times New Roman" w:hAnsi="Times New Roman"/>
          <w:color w:val="000000"/>
          <w:sz w:val="24"/>
          <w:lang w:val="en-GB"/>
        </w:rPr>
      </w:pPr>
      <w:r w:rsidRPr="00067B3C">
        <w:rPr>
          <w:rFonts w:ascii="Times New Roman" w:hAnsi="Times New Roman"/>
          <w:color w:val="000000"/>
          <w:sz w:val="24"/>
          <w:lang w:val="en-GB"/>
        </w:rPr>
        <w:t xml:space="preserve">sending the CEACS president to the ICCS meeting in Ottawa is </w:t>
      </w:r>
      <w:proofErr w:type="gramStart"/>
      <w:r w:rsidRPr="00067B3C">
        <w:rPr>
          <w:rFonts w:ascii="Times New Roman" w:hAnsi="Times New Roman"/>
          <w:color w:val="000000"/>
          <w:sz w:val="24"/>
          <w:lang w:val="en-GB"/>
        </w:rPr>
        <w:t>fairly expensive</w:t>
      </w:r>
      <w:proofErr w:type="gramEnd"/>
      <w:r w:rsidRPr="00067B3C">
        <w:rPr>
          <w:rFonts w:ascii="Times New Roman" w:hAnsi="Times New Roman"/>
          <w:color w:val="000000"/>
          <w:sz w:val="24"/>
          <w:lang w:val="en-GB"/>
        </w:rPr>
        <w:t>, but necessary.</w:t>
      </w:r>
    </w:p>
    <w:p w:rsidR="00401FF4" w:rsidRPr="00067B3C" w:rsidRDefault="00401FF4" w:rsidP="00401FF4">
      <w:pPr>
        <w:numPr>
          <w:ilvl w:val="0"/>
          <w:numId w:val="4"/>
        </w:numPr>
        <w:rPr>
          <w:rFonts w:ascii="Times New Roman" w:hAnsi="Times New Roman"/>
          <w:color w:val="000000"/>
          <w:sz w:val="24"/>
          <w:lang w:val="en-GB"/>
        </w:rPr>
      </w:pPr>
      <w:r w:rsidRPr="00067B3C">
        <w:rPr>
          <w:rFonts w:ascii="Times New Roman" w:hAnsi="Times New Roman"/>
          <w:color w:val="000000"/>
          <w:sz w:val="24"/>
          <w:lang w:val="en-GB"/>
        </w:rPr>
        <w:t>travel grants: c. 1000 euros</w:t>
      </w:r>
    </w:p>
    <w:p w:rsidR="00401FF4" w:rsidRPr="00067B3C" w:rsidRDefault="00401FF4" w:rsidP="00401FF4">
      <w:pPr>
        <w:numPr>
          <w:ilvl w:val="0"/>
          <w:numId w:val="4"/>
        </w:numPr>
        <w:rPr>
          <w:rFonts w:ascii="Times New Roman" w:hAnsi="Times New Roman"/>
          <w:color w:val="000000"/>
          <w:sz w:val="24"/>
          <w:lang w:val="en-GB"/>
        </w:rPr>
      </w:pPr>
      <w:r w:rsidRPr="00067B3C">
        <w:rPr>
          <w:rFonts w:ascii="Times New Roman" w:hAnsi="Times New Roman"/>
          <w:color w:val="000000"/>
          <w:sz w:val="24"/>
          <w:lang w:val="en-GB"/>
        </w:rPr>
        <w:t>Brno stays: c. 400 euros</w:t>
      </w:r>
    </w:p>
    <w:p w:rsidR="00401FF4" w:rsidRPr="00067B3C" w:rsidRDefault="00401FF4" w:rsidP="00401FF4">
      <w:pPr>
        <w:numPr>
          <w:ilvl w:val="0"/>
          <w:numId w:val="4"/>
        </w:numPr>
        <w:rPr>
          <w:rFonts w:ascii="Times New Roman" w:hAnsi="Times New Roman"/>
          <w:color w:val="000000"/>
          <w:sz w:val="24"/>
          <w:lang w:val="en-GB"/>
        </w:rPr>
      </w:pPr>
      <w:r w:rsidRPr="00067B3C">
        <w:rPr>
          <w:rFonts w:ascii="Times New Roman" w:hAnsi="Times New Roman"/>
          <w:color w:val="000000"/>
          <w:sz w:val="24"/>
          <w:lang w:val="en-GB"/>
        </w:rPr>
        <w:t>Journal: 650 euros (including technical editing and 50 hard copies).</w:t>
      </w:r>
    </w:p>
    <w:p w:rsidR="00401FF4" w:rsidRPr="00067B3C" w:rsidRDefault="00401FF4" w:rsidP="00401FF4">
      <w:pPr>
        <w:numPr>
          <w:ilvl w:val="0"/>
          <w:numId w:val="4"/>
        </w:numPr>
        <w:rPr>
          <w:rFonts w:ascii="Times New Roman" w:hAnsi="Times New Roman"/>
          <w:color w:val="000000"/>
          <w:sz w:val="24"/>
          <w:lang w:val="en-GB"/>
        </w:rPr>
      </w:pPr>
      <w:r w:rsidRPr="00067B3C">
        <w:rPr>
          <w:rFonts w:ascii="Times New Roman" w:hAnsi="Times New Roman"/>
          <w:color w:val="000000"/>
          <w:sz w:val="24"/>
          <w:lang w:val="en-GB"/>
        </w:rPr>
        <w:t>Accountant fees: 200 euros</w:t>
      </w:r>
    </w:p>
    <w:p w:rsidR="00401FF4" w:rsidRPr="00067B3C" w:rsidRDefault="00401FF4" w:rsidP="00401FF4">
      <w:pPr>
        <w:numPr>
          <w:ilvl w:val="0"/>
          <w:numId w:val="4"/>
        </w:numPr>
        <w:rPr>
          <w:rFonts w:ascii="Times New Roman" w:hAnsi="Times New Roman"/>
          <w:color w:val="000000"/>
          <w:sz w:val="24"/>
          <w:lang w:val="en-GB"/>
        </w:rPr>
      </w:pPr>
      <w:r w:rsidRPr="00067B3C">
        <w:rPr>
          <w:rFonts w:ascii="Times New Roman" w:hAnsi="Times New Roman"/>
          <w:color w:val="000000"/>
          <w:sz w:val="24"/>
          <w:lang w:val="en-GB"/>
        </w:rPr>
        <w:t>Zagreb proceedings: c. 1000 euros (electronic)</w:t>
      </w:r>
    </w:p>
    <w:p w:rsidR="00401FF4" w:rsidRPr="00067B3C" w:rsidRDefault="00401FF4" w:rsidP="00401FF4">
      <w:pPr>
        <w:ind w:left="706"/>
        <w:rPr>
          <w:rFonts w:ascii="Times New Roman" w:hAnsi="Times New Roman"/>
          <w:color w:val="000000"/>
          <w:sz w:val="24"/>
          <w:lang w:val="en-GB"/>
        </w:rPr>
      </w:pPr>
    </w:p>
    <w:p w:rsidR="00401FF4" w:rsidRPr="00067B3C" w:rsidRDefault="00401FF4" w:rsidP="00401FF4">
      <w:pPr>
        <w:ind w:left="706"/>
        <w:rPr>
          <w:rFonts w:ascii="Times New Roman" w:hAnsi="Times New Roman"/>
          <w:color w:val="000000"/>
          <w:sz w:val="24"/>
          <w:lang w:val="en-GB"/>
        </w:rPr>
      </w:pPr>
      <w:r w:rsidRPr="00067B3C">
        <w:rPr>
          <w:rFonts w:ascii="Times New Roman" w:hAnsi="Times New Roman"/>
          <w:color w:val="000000"/>
          <w:sz w:val="24"/>
          <w:lang w:val="en-GB"/>
        </w:rPr>
        <w:t>Conference for Prague (next year): 1200 euros</w:t>
      </w:r>
    </w:p>
    <w:p w:rsidR="00401FF4" w:rsidRPr="00067B3C" w:rsidRDefault="00401FF4" w:rsidP="00401FF4">
      <w:pPr>
        <w:ind w:left="706"/>
        <w:rPr>
          <w:rFonts w:ascii="Times New Roman" w:hAnsi="Times New Roman"/>
          <w:color w:val="000000"/>
          <w:sz w:val="24"/>
          <w:lang w:val="en-GB"/>
        </w:rPr>
      </w:pPr>
      <w:r w:rsidRPr="00067B3C">
        <w:rPr>
          <w:rFonts w:ascii="Times New Roman" w:hAnsi="Times New Roman"/>
          <w:color w:val="000000"/>
          <w:sz w:val="24"/>
          <w:lang w:val="en-GB"/>
        </w:rPr>
        <w:t xml:space="preserve">DY pointed out that </w:t>
      </w:r>
      <w:proofErr w:type="spellStart"/>
      <w:r w:rsidRPr="00067B3C">
        <w:rPr>
          <w:rFonts w:ascii="Times New Roman" w:hAnsi="Times New Roman"/>
          <w:color w:val="000000"/>
          <w:sz w:val="24"/>
          <w:lang w:val="en-GB"/>
        </w:rPr>
        <w:t>Transferwise</w:t>
      </w:r>
      <w:proofErr w:type="spellEnd"/>
      <w:r w:rsidRPr="00067B3C">
        <w:rPr>
          <w:rFonts w:ascii="Times New Roman" w:hAnsi="Times New Roman"/>
          <w:color w:val="000000"/>
          <w:sz w:val="24"/>
          <w:lang w:val="en-GB"/>
        </w:rPr>
        <w:t xml:space="preserve"> would help to reduce bank transfer fees.</w:t>
      </w:r>
    </w:p>
    <w:p w:rsidR="00401FF4" w:rsidRPr="00067B3C" w:rsidRDefault="00401FF4" w:rsidP="00401FF4">
      <w:pPr>
        <w:ind w:left="706"/>
        <w:rPr>
          <w:rFonts w:ascii="Times New Roman" w:hAnsi="Times New Roman"/>
          <w:color w:val="000000"/>
          <w:sz w:val="24"/>
          <w:lang w:val="en-GB"/>
        </w:rPr>
      </w:pPr>
    </w:p>
    <w:p w:rsidR="00401FF4" w:rsidRPr="00067B3C" w:rsidRDefault="00401FF4" w:rsidP="00401FF4">
      <w:pPr>
        <w:ind w:left="706"/>
        <w:rPr>
          <w:rFonts w:ascii="Times New Roman" w:hAnsi="Times New Roman"/>
          <w:b/>
          <w:color w:val="000000"/>
          <w:sz w:val="24"/>
          <w:lang w:val="en-GB"/>
        </w:rPr>
      </w:pPr>
    </w:p>
    <w:p w:rsidR="00401FF4" w:rsidRPr="00067B3C" w:rsidRDefault="00401FF4" w:rsidP="00401FF4">
      <w:pPr>
        <w:numPr>
          <w:ilvl w:val="0"/>
          <w:numId w:val="1"/>
        </w:numPr>
        <w:ind w:left="360"/>
        <w:rPr>
          <w:rFonts w:ascii="Times New Roman" w:hAnsi="Times New Roman"/>
          <w:b/>
          <w:color w:val="000000"/>
          <w:sz w:val="24"/>
          <w:lang w:val="en-GB"/>
        </w:rPr>
      </w:pPr>
      <w:r w:rsidRPr="00067B3C">
        <w:rPr>
          <w:rFonts w:ascii="Times New Roman" w:hAnsi="Times New Roman"/>
          <w:b/>
          <w:color w:val="000000"/>
          <w:sz w:val="24"/>
          <w:lang w:val="en-GB"/>
        </w:rPr>
        <w:t xml:space="preserve">Research projects </w:t>
      </w: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 xml:space="preserve">DS spoke of the Translation Project and said that the deadline for articles (November 30, 2017) would </w:t>
      </w:r>
      <w:proofErr w:type="gramStart"/>
      <w:r w:rsidRPr="00067B3C">
        <w:rPr>
          <w:rFonts w:ascii="Times New Roman" w:hAnsi="Times New Roman"/>
          <w:color w:val="000000"/>
          <w:sz w:val="24"/>
          <w:lang w:val="en-GB"/>
        </w:rPr>
        <w:t>in all likelihood</w:t>
      </w:r>
      <w:proofErr w:type="gramEnd"/>
      <w:r w:rsidRPr="00067B3C">
        <w:rPr>
          <w:rFonts w:ascii="Times New Roman" w:hAnsi="Times New Roman"/>
          <w:color w:val="000000"/>
          <w:sz w:val="24"/>
          <w:lang w:val="en-GB"/>
        </w:rPr>
        <w:t xml:space="preserve"> have to be extended.</w:t>
      </w:r>
    </w:p>
    <w:p w:rsidR="00401FF4" w:rsidRPr="00067B3C" w:rsidRDefault="00401FF4" w:rsidP="00401FF4">
      <w:pPr>
        <w:ind w:left="360"/>
        <w:rPr>
          <w:rFonts w:ascii="Times New Roman" w:hAnsi="Times New Roman"/>
          <w:color w:val="000000"/>
          <w:sz w:val="24"/>
          <w:lang w:val="en-GB"/>
        </w:rPr>
      </w:pP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Local chapters should “ask people to think of new projects to be discussed at the general meeting in Prague.”</w:t>
      </w:r>
    </w:p>
    <w:p w:rsidR="00401FF4" w:rsidRPr="00067B3C" w:rsidRDefault="00401FF4" w:rsidP="00401FF4">
      <w:pPr>
        <w:ind w:left="360"/>
        <w:rPr>
          <w:rFonts w:ascii="Times New Roman" w:hAnsi="Times New Roman"/>
          <w:b/>
          <w:color w:val="000000"/>
          <w:sz w:val="24"/>
          <w:lang w:val="en-GB"/>
        </w:rPr>
      </w:pPr>
    </w:p>
    <w:p w:rsidR="00401FF4" w:rsidRPr="00067B3C" w:rsidRDefault="00401FF4" w:rsidP="00401FF4">
      <w:pPr>
        <w:numPr>
          <w:ilvl w:val="0"/>
          <w:numId w:val="1"/>
        </w:numPr>
        <w:ind w:left="360"/>
        <w:rPr>
          <w:rFonts w:ascii="Times New Roman" w:hAnsi="Times New Roman"/>
          <w:b/>
          <w:color w:val="000000"/>
          <w:sz w:val="24"/>
          <w:lang w:val="en-GB"/>
        </w:rPr>
      </w:pPr>
      <w:r w:rsidRPr="00067B3C">
        <w:rPr>
          <w:rFonts w:ascii="Times New Roman" w:hAnsi="Times New Roman"/>
          <w:b/>
          <w:color w:val="000000"/>
          <w:sz w:val="24"/>
          <w:lang w:val="en-GB"/>
        </w:rPr>
        <w:t>Situation of the CEACS: our future, priorities and future activities, possible ways of raising funds</w:t>
      </w: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DY provided an overview of CEACS future activities, including matters of funding from beyond membership fees and after the cancellation of the Understanding Canada programme</w:t>
      </w:r>
    </w:p>
    <w:p w:rsidR="00401FF4" w:rsidRPr="00067B3C" w:rsidRDefault="00401FF4" w:rsidP="00401FF4">
      <w:pPr>
        <w:pStyle w:val="Odstavecseseznamem1"/>
        <w:ind w:left="0"/>
        <w:rPr>
          <w:rFonts w:ascii="Times New Roman" w:hAnsi="Times New Roman"/>
          <w:b/>
          <w:color w:val="000000"/>
          <w:sz w:val="24"/>
          <w:lang w:val="en-GB"/>
        </w:rPr>
      </w:pPr>
    </w:p>
    <w:p w:rsidR="00401FF4" w:rsidRPr="00067B3C" w:rsidRDefault="00401FF4" w:rsidP="00401FF4">
      <w:pPr>
        <w:numPr>
          <w:ilvl w:val="0"/>
          <w:numId w:val="1"/>
        </w:numPr>
        <w:ind w:left="360"/>
        <w:rPr>
          <w:rFonts w:ascii="Times New Roman" w:hAnsi="Times New Roman"/>
          <w:b/>
          <w:color w:val="000000"/>
          <w:sz w:val="24"/>
          <w:lang w:val="en-GB"/>
        </w:rPr>
      </w:pPr>
      <w:r w:rsidRPr="00067B3C">
        <w:rPr>
          <w:rFonts w:ascii="Times New Roman" w:hAnsi="Times New Roman"/>
          <w:b/>
          <w:color w:val="000000"/>
          <w:sz w:val="24"/>
          <w:lang w:val="en-GB"/>
        </w:rPr>
        <w:t>CEACS’s external relations</w:t>
      </w:r>
    </w:p>
    <w:p w:rsidR="00401FF4" w:rsidRPr="00067B3C" w:rsidRDefault="00401FF4" w:rsidP="00401FF4">
      <w:pPr>
        <w:ind w:left="360"/>
        <w:rPr>
          <w:rFonts w:ascii="Times New Roman" w:hAnsi="Times New Roman"/>
          <w:color w:val="000000"/>
          <w:sz w:val="24"/>
          <w:lang w:val="en-GB"/>
        </w:rPr>
      </w:pPr>
      <w:r w:rsidRPr="00067B3C">
        <w:rPr>
          <w:rFonts w:ascii="Times New Roman" w:hAnsi="Times New Roman"/>
          <w:color w:val="000000"/>
          <w:sz w:val="24"/>
          <w:lang w:val="en-GB"/>
        </w:rPr>
        <w:t>DY provided an overview of the June 11, 2017, ICCS meeting in Ottawa, including reflections on:</w:t>
      </w:r>
    </w:p>
    <w:p w:rsidR="00401FF4" w:rsidRPr="00067B3C" w:rsidRDefault="00401FF4" w:rsidP="00401FF4">
      <w:pPr>
        <w:pStyle w:val="Odstavecseseznamem1"/>
        <w:rPr>
          <w:rFonts w:ascii="Times New Roman" w:hAnsi="Times New Roman"/>
          <w:b/>
          <w:color w:val="000000"/>
          <w:sz w:val="24"/>
          <w:lang w:val="en-GB"/>
        </w:rPr>
      </w:pPr>
      <w:r w:rsidRPr="00067B3C">
        <w:rPr>
          <w:rFonts w:ascii="Times New Roman" w:hAnsi="Times New Roman"/>
          <w:color w:val="000000"/>
          <w:sz w:val="24"/>
          <w:lang w:val="en-GB"/>
        </w:rPr>
        <w:t xml:space="preserve">the potential establishment of a “Women caucus </w:t>
      </w:r>
      <w:r w:rsidRPr="00067B3C">
        <w:rPr>
          <w:rFonts w:ascii="Times New Roman" w:hAnsi="Times New Roman"/>
          <w:sz w:val="24"/>
          <w:lang w:val="en-GB"/>
        </w:rPr>
        <w:t>as a research network within ICCS</w:t>
      </w:r>
      <w:proofErr w:type="gramStart"/>
      <w:r w:rsidRPr="00067B3C">
        <w:rPr>
          <w:rFonts w:ascii="Times New Roman" w:hAnsi="Times New Roman"/>
          <w:sz w:val="24"/>
          <w:lang w:val="en-GB"/>
        </w:rPr>
        <w:t>”</w:t>
      </w:r>
      <w:r>
        <w:rPr>
          <w:rFonts w:ascii="Times New Roman" w:hAnsi="Times New Roman"/>
          <w:sz w:val="24"/>
          <w:lang w:val="en-GB"/>
        </w:rPr>
        <w:t>;</w:t>
      </w:r>
      <w:r w:rsidRPr="00DF2FA0">
        <w:rPr>
          <w:rFonts w:ascii="Times New Roman" w:hAnsi="Times New Roman"/>
          <w:color w:val="000000"/>
          <w:sz w:val="24"/>
          <w:lang w:val="en-GB"/>
        </w:rPr>
        <w:t>the</w:t>
      </w:r>
      <w:proofErr w:type="gramEnd"/>
      <w:r w:rsidRPr="00DF2FA0">
        <w:rPr>
          <w:rFonts w:ascii="Times New Roman" w:hAnsi="Times New Roman"/>
          <w:color w:val="000000"/>
          <w:sz w:val="24"/>
          <w:lang w:val="en-GB"/>
        </w:rPr>
        <w:t xml:space="preserve"> financial and budgetary aspects within Glob</w:t>
      </w:r>
      <w:r w:rsidRPr="00DF2FA0">
        <w:rPr>
          <w:rFonts w:ascii="Times New Roman" w:hAnsi="Times New Roman"/>
          <w:sz w:val="24"/>
          <w:lang w:val="en-GB"/>
        </w:rPr>
        <w:t>al Affairs</w:t>
      </w:r>
      <w:r>
        <w:rPr>
          <w:rFonts w:ascii="Times New Roman" w:hAnsi="Times New Roman"/>
          <w:sz w:val="24"/>
          <w:lang w:val="en-GB"/>
        </w:rPr>
        <w:t>; and naming the ICCS best thesis award the Brian Long Award.</w:t>
      </w: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lastRenderedPageBreak/>
        <w:t>9.   AOB</w:t>
      </w:r>
    </w:p>
    <w:p w:rsidR="00401FF4" w:rsidRPr="00067B3C" w:rsidRDefault="00401FF4" w:rsidP="00401FF4">
      <w:pPr>
        <w:rPr>
          <w:rFonts w:ascii="Times New Roman" w:hAnsi="Times New Roman"/>
          <w:color w:val="000000"/>
          <w:sz w:val="24"/>
          <w:lang w:val="en-GB"/>
        </w:rPr>
      </w:pPr>
      <w:r w:rsidRPr="00067B3C">
        <w:rPr>
          <w:rFonts w:ascii="Times New Roman" w:hAnsi="Times New Roman"/>
          <w:color w:val="000000"/>
          <w:sz w:val="24"/>
          <w:lang w:val="en-GB"/>
        </w:rPr>
        <w:t>VP stated that the volume with selected articles presented at the Zagreb conference will be published very soon (in electronic form).</w:t>
      </w:r>
    </w:p>
    <w:p w:rsidR="00401FF4" w:rsidRPr="00067B3C" w:rsidRDefault="00401FF4" w:rsidP="00401FF4">
      <w:pPr>
        <w:rPr>
          <w:rFonts w:ascii="Times New Roman" w:hAnsi="Times New Roman"/>
          <w:color w:val="000000"/>
          <w:sz w:val="24"/>
          <w:lang w:val="en-GB"/>
        </w:rPr>
      </w:pPr>
      <w:r w:rsidRPr="00067B3C">
        <w:rPr>
          <w:rFonts w:ascii="Times New Roman" w:hAnsi="Times New Roman"/>
          <w:color w:val="000000"/>
          <w:sz w:val="24"/>
          <w:lang w:val="en-GB"/>
        </w:rPr>
        <w:t xml:space="preserve">DS reminded everyone that elections for the ExCom would take place at the conference in Prague in September 2018, and expressed the view that it would be good to </w:t>
      </w:r>
      <w:proofErr w:type="gramStart"/>
      <w:r w:rsidRPr="00067B3C">
        <w:rPr>
          <w:rFonts w:ascii="Times New Roman" w:hAnsi="Times New Roman"/>
          <w:color w:val="000000"/>
          <w:sz w:val="24"/>
          <w:lang w:val="en-GB"/>
        </w:rPr>
        <w:t>bring  new</w:t>
      </w:r>
      <w:proofErr w:type="gramEnd"/>
      <w:r w:rsidRPr="00067B3C">
        <w:rPr>
          <w:rFonts w:ascii="Times New Roman" w:hAnsi="Times New Roman"/>
          <w:color w:val="000000"/>
          <w:sz w:val="24"/>
          <w:lang w:val="en-GB"/>
        </w:rPr>
        <w:t xml:space="preserve"> people into the ExCom as a form of </w:t>
      </w:r>
      <w:proofErr w:type="spellStart"/>
      <w:r w:rsidRPr="00067B3C">
        <w:rPr>
          <w:rFonts w:ascii="Times New Roman" w:hAnsi="Times New Roman"/>
          <w:color w:val="000000"/>
          <w:sz w:val="24"/>
          <w:lang w:val="en-GB"/>
        </w:rPr>
        <w:t>relève</w:t>
      </w:r>
      <w:proofErr w:type="spellEnd"/>
      <w:r w:rsidRPr="00067B3C">
        <w:rPr>
          <w:rFonts w:ascii="Times New Roman" w:hAnsi="Times New Roman"/>
          <w:color w:val="000000"/>
          <w:sz w:val="24"/>
          <w:lang w:val="en-GB"/>
        </w:rPr>
        <w:t xml:space="preserve">. If others agreed with this, then it was time to start thinking about possible candidates. </w:t>
      </w:r>
    </w:p>
    <w:p w:rsidR="00401FF4" w:rsidRPr="00067B3C" w:rsidRDefault="00401FF4" w:rsidP="00401FF4">
      <w:pPr>
        <w:rPr>
          <w:rFonts w:ascii="Times New Roman" w:hAnsi="Times New Roman"/>
          <w:color w:val="000000"/>
          <w:sz w:val="24"/>
          <w:lang w:val="en-GB"/>
        </w:rPr>
      </w:pPr>
      <w:r w:rsidRPr="00067B3C">
        <w:rPr>
          <w:rFonts w:ascii="Times New Roman" w:hAnsi="Times New Roman"/>
          <w:color w:val="000000"/>
          <w:sz w:val="24"/>
          <w:lang w:val="en-GB"/>
        </w:rPr>
        <w:t>VP pointed out that in many associations the brunt of the “work” is done by a few individuals.</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10. Next meeting of the Executive Committee and Advisory Board</w:t>
      </w:r>
    </w:p>
    <w:p w:rsidR="00401FF4" w:rsidRPr="00067B3C" w:rsidRDefault="00401FF4" w:rsidP="00401FF4">
      <w:pPr>
        <w:rPr>
          <w:rFonts w:ascii="Times New Roman" w:hAnsi="Times New Roman"/>
          <w:color w:val="000000"/>
          <w:sz w:val="24"/>
          <w:lang w:val="en-GB"/>
        </w:rPr>
      </w:pPr>
      <w:r w:rsidRPr="00067B3C">
        <w:rPr>
          <w:rFonts w:ascii="Times New Roman" w:hAnsi="Times New Roman"/>
          <w:color w:val="000000"/>
          <w:sz w:val="24"/>
          <w:lang w:val="en-GB"/>
        </w:rPr>
        <w:t>The next meeting(s) will be in Prague, during the triennial conference.</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11. Closing</w:t>
      </w:r>
    </w:p>
    <w:p w:rsidR="00401FF4" w:rsidRPr="00067B3C" w:rsidRDefault="00401FF4" w:rsidP="00401FF4">
      <w:pPr>
        <w:rPr>
          <w:rFonts w:ascii="Times New Roman" w:hAnsi="Times New Roman"/>
          <w:color w:val="000000"/>
          <w:sz w:val="24"/>
          <w:lang w:val="en-GB"/>
        </w:rPr>
      </w:pPr>
      <w:r w:rsidRPr="00067B3C">
        <w:rPr>
          <w:rFonts w:ascii="Times New Roman" w:hAnsi="Times New Roman"/>
          <w:color w:val="000000"/>
          <w:sz w:val="24"/>
          <w:lang w:val="en-GB"/>
        </w:rPr>
        <w:t>The meeting was closed at: 11:59.</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TO-DO LIST</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JB: contact conference organizers to ask for papers</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DY: Send a call for joint research project suggestions November/December 2017: deadline for submission: March 2018</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 xml:space="preserve">DS: </w:t>
      </w:r>
      <w:proofErr w:type="gramStart"/>
      <w:r w:rsidRPr="00067B3C">
        <w:rPr>
          <w:rFonts w:ascii="Times New Roman" w:hAnsi="Times New Roman"/>
          <w:b/>
          <w:color w:val="000000"/>
          <w:sz w:val="24"/>
          <w:lang w:val="en-GB"/>
        </w:rPr>
        <w:t>Look into</w:t>
      </w:r>
      <w:proofErr w:type="gramEnd"/>
      <w:r w:rsidRPr="00067B3C">
        <w:rPr>
          <w:rFonts w:ascii="Times New Roman" w:hAnsi="Times New Roman"/>
          <w:b/>
          <w:color w:val="000000"/>
          <w:sz w:val="24"/>
          <w:lang w:val="en-GB"/>
        </w:rPr>
        <w:t xml:space="preserve"> a more systemic approach to allowing non-members to apply for ICCS grants and awards</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 xml:space="preserve">DS: Ask the ICCS whether the terms for the post-doc scholarship could be changed </w:t>
      </w: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ab/>
        <w:t xml:space="preserve">NOTE: Perhaps it would be better for Diana, as President, to do this; DS will contact her on this </w:t>
      </w:r>
      <w:r w:rsidRPr="00067B3C">
        <w:rPr>
          <w:rFonts w:ascii="Times New Roman" w:hAnsi="Times New Roman"/>
          <w:b/>
          <w:color w:val="000000"/>
          <w:sz w:val="24"/>
          <w:lang w:val="en-GB"/>
        </w:rPr>
        <w:tab/>
        <w:t>issue</w:t>
      </w:r>
    </w:p>
    <w:p w:rsidR="00401FF4" w:rsidRPr="00067B3C" w:rsidRDefault="00401FF4" w:rsidP="00401FF4">
      <w:pPr>
        <w:rPr>
          <w:rFonts w:ascii="Times New Roman" w:hAnsi="Times New Roman"/>
          <w:b/>
          <w:color w:val="000000"/>
          <w:sz w:val="24"/>
          <w:lang w:val="en-GB"/>
        </w:rPr>
      </w:pPr>
    </w:p>
    <w:p w:rsidR="00401FF4" w:rsidRPr="00067B3C" w:rsidRDefault="00401FF4" w:rsidP="00401FF4">
      <w:pPr>
        <w:rPr>
          <w:rFonts w:ascii="Times New Roman" w:hAnsi="Times New Roman"/>
          <w:b/>
          <w:color w:val="000000"/>
          <w:sz w:val="24"/>
          <w:lang w:val="en-GB"/>
        </w:rPr>
      </w:pPr>
      <w:r w:rsidRPr="00067B3C">
        <w:rPr>
          <w:rFonts w:ascii="Times New Roman" w:hAnsi="Times New Roman"/>
          <w:b/>
          <w:color w:val="000000"/>
          <w:sz w:val="24"/>
          <w:lang w:val="en-GB"/>
        </w:rPr>
        <w:t>Everyone: Start thinking about possible candidates for the ExCom in 2018</w:t>
      </w:r>
    </w:p>
    <w:p w:rsidR="0092657F" w:rsidRPr="00401FF4" w:rsidRDefault="0092657F">
      <w:pPr>
        <w:rPr>
          <w:lang w:val="en-GB"/>
        </w:rPr>
      </w:pPr>
    </w:p>
    <w:sectPr w:rsidR="0092657F" w:rsidRPr="00401FF4" w:rsidSect="00B102F0">
      <w:footerReference w:type="even" r:id="rId8"/>
      <w:footerReference w:type="default" r:id="rId9"/>
      <w:pgSz w:w="11906" w:h="16838"/>
      <w:pgMar w:top="907" w:right="54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CD" w:rsidRDefault="005308CD" w:rsidP="00A53722">
      <w:r>
        <w:separator/>
      </w:r>
    </w:p>
  </w:endnote>
  <w:endnote w:type="continuationSeparator" w:id="0">
    <w:p w:rsidR="005308CD" w:rsidRDefault="005308CD" w:rsidP="00A5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F9" w:rsidRDefault="004350E2" w:rsidP="004A1049">
    <w:pPr>
      <w:pStyle w:val="Pta"/>
      <w:framePr w:wrap="around" w:vAnchor="text" w:hAnchor="margin" w:xAlign="center" w:y="1"/>
      <w:rPr>
        <w:rStyle w:val="slostrany"/>
      </w:rPr>
    </w:pPr>
    <w:r>
      <w:rPr>
        <w:rStyle w:val="slostrany"/>
      </w:rPr>
      <w:fldChar w:fldCharType="begin"/>
    </w:r>
    <w:r w:rsidR="00401FF4">
      <w:rPr>
        <w:rStyle w:val="slostrany"/>
      </w:rPr>
      <w:instrText xml:space="preserve">PAGE  </w:instrText>
    </w:r>
    <w:r>
      <w:rPr>
        <w:rStyle w:val="slostrany"/>
      </w:rPr>
      <w:fldChar w:fldCharType="end"/>
    </w:r>
  </w:p>
  <w:p w:rsidR="00C80CF9" w:rsidRDefault="005308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F9" w:rsidRDefault="004350E2" w:rsidP="004A1049">
    <w:pPr>
      <w:pStyle w:val="Pta"/>
      <w:framePr w:wrap="around" w:vAnchor="text" w:hAnchor="margin" w:xAlign="center" w:y="1"/>
      <w:rPr>
        <w:rStyle w:val="slostrany"/>
      </w:rPr>
    </w:pPr>
    <w:r>
      <w:rPr>
        <w:rStyle w:val="slostrany"/>
      </w:rPr>
      <w:fldChar w:fldCharType="begin"/>
    </w:r>
    <w:r w:rsidR="00401FF4">
      <w:rPr>
        <w:rStyle w:val="slostrany"/>
      </w:rPr>
      <w:instrText xml:space="preserve">PAGE  </w:instrText>
    </w:r>
    <w:r>
      <w:rPr>
        <w:rStyle w:val="slostrany"/>
      </w:rPr>
      <w:fldChar w:fldCharType="separate"/>
    </w:r>
    <w:r w:rsidR="00837BA1">
      <w:rPr>
        <w:rStyle w:val="slostrany"/>
        <w:noProof/>
      </w:rPr>
      <w:t>4</w:t>
    </w:r>
    <w:r>
      <w:rPr>
        <w:rStyle w:val="slostrany"/>
      </w:rPr>
      <w:fldChar w:fldCharType="end"/>
    </w:r>
  </w:p>
  <w:p w:rsidR="00C80CF9" w:rsidRDefault="005308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CD" w:rsidRDefault="005308CD" w:rsidP="00A53722">
      <w:r>
        <w:separator/>
      </w:r>
    </w:p>
  </w:footnote>
  <w:footnote w:type="continuationSeparator" w:id="0">
    <w:p w:rsidR="005308CD" w:rsidRDefault="005308CD" w:rsidP="00A5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BF"/>
    <w:multiLevelType w:val="hybridMultilevel"/>
    <w:tmpl w:val="371A2BA4"/>
    <w:lvl w:ilvl="0" w:tplc="F32EF12E">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34145"/>
    <w:multiLevelType w:val="hybridMultilevel"/>
    <w:tmpl w:val="94B093F8"/>
    <w:lvl w:ilvl="0" w:tplc="DC0EB198">
      <w:start w:val="1"/>
      <w:numFmt w:val="bullet"/>
      <w:lvlText w:val="-"/>
      <w:lvlJc w:val="left"/>
      <w:pPr>
        <w:ind w:left="1066" w:hanging="360"/>
      </w:pPr>
      <w:rPr>
        <w:rFonts w:ascii="Times New Roman" w:eastAsia="Times New Roman" w:hAnsi="Times New Roman" w:cs="Times New Roman"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 w15:restartNumberingAfterBreak="0">
    <w:nsid w:val="595F5CE5"/>
    <w:multiLevelType w:val="hybridMultilevel"/>
    <w:tmpl w:val="F8A22112"/>
    <w:lvl w:ilvl="0" w:tplc="08090017">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 w15:restartNumberingAfterBreak="0">
    <w:nsid w:val="7E7368C5"/>
    <w:multiLevelType w:val="multilevel"/>
    <w:tmpl w:val="C4AEBA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1FF4"/>
    <w:rsid w:val="002D2CA3"/>
    <w:rsid w:val="00401FF4"/>
    <w:rsid w:val="004350E2"/>
    <w:rsid w:val="005308CD"/>
    <w:rsid w:val="006E4CB1"/>
    <w:rsid w:val="00837BA1"/>
    <w:rsid w:val="0092657F"/>
    <w:rsid w:val="00A53722"/>
    <w:rsid w:val="00B65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0C36"/>
  <w15:docId w15:val="{A9131410-E567-4A09-8D03-BA3C554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01FF4"/>
    <w:pPr>
      <w:spacing w:after="0" w:line="240" w:lineRule="auto"/>
    </w:pPr>
    <w:rPr>
      <w:rFonts w:ascii="Arial" w:eastAsia="Times New Roman" w:hAnsi="Arial"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01FF4"/>
    <w:pPr>
      <w:jc w:val="center"/>
    </w:pPr>
    <w:rPr>
      <w:b/>
      <w:bCs/>
      <w:lang w:val="en-US"/>
    </w:rPr>
  </w:style>
  <w:style w:type="character" w:customStyle="1" w:styleId="NzovChar">
    <w:name w:val="Názov Char"/>
    <w:basedOn w:val="Predvolenpsmoodseku"/>
    <w:link w:val="Nzov"/>
    <w:rsid w:val="00401FF4"/>
    <w:rPr>
      <w:rFonts w:ascii="Arial" w:eastAsia="Times New Roman" w:hAnsi="Arial" w:cs="Times New Roman"/>
      <w:b/>
      <w:bCs/>
      <w:szCs w:val="24"/>
      <w:lang w:val="en-US" w:eastAsia="cs-CZ"/>
    </w:rPr>
  </w:style>
  <w:style w:type="paragraph" w:styleId="Pta">
    <w:name w:val="footer"/>
    <w:basedOn w:val="Normlny"/>
    <w:link w:val="PtaChar"/>
    <w:rsid w:val="00401FF4"/>
    <w:pPr>
      <w:tabs>
        <w:tab w:val="center" w:pos="4536"/>
        <w:tab w:val="right" w:pos="9072"/>
      </w:tabs>
    </w:pPr>
  </w:style>
  <w:style w:type="character" w:customStyle="1" w:styleId="PtaChar">
    <w:name w:val="Päta Char"/>
    <w:basedOn w:val="Predvolenpsmoodseku"/>
    <w:link w:val="Pta"/>
    <w:rsid w:val="00401FF4"/>
    <w:rPr>
      <w:rFonts w:ascii="Arial" w:eastAsia="Times New Roman" w:hAnsi="Arial" w:cs="Times New Roman"/>
      <w:szCs w:val="24"/>
      <w:lang w:eastAsia="cs-CZ"/>
    </w:rPr>
  </w:style>
  <w:style w:type="character" w:styleId="slostrany">
    <w:name w:val="page number"/>
    <w:basedOn w:val="Predvolenpsmoodseku"/>
    <w:rsid w:val="00401FF4"/>
  </w:style>
  <w:style w:type="character" w:styleId="Hypertextovprepojenie">
    <w:name w:val="Hyperlink"/>
    <w:rsid w:val="00401FF4"/>
    <w:rPr>
      <w:color w:val="0000FF"/>
      <w:u w:val="single"/>
    </w:rPr>
  </w:style>
  <w:style w:type="paragraph" w:customStyle="1" w:styleId="Odstavecseseznamem1">
    <w:name w:val="Odstavec se seznamem1"/>
    <w:basedOn w:val="Normlny"/>
    <w:uiPriority w:val="34"/>
    <w:qFormat/>
    <w:rsid w:val="00401FF4"/>
    <w:pPr>
      <w:ind w:left="708"/>
    </w:pPr>
  </w:style>
  <w:style w:type="paragraph" w:styleId="Odsekzoznamu">
    <w:name w:val="List Paragraph"/>
    <w:basedOn w:val="Normlny"/>
    <w:uiPriority w:val="34"/>
    <w:qFormat/>
    <w:rsid w:val="00401FF4"/>
    <w:pPr>
      <w:ind w:left="720"/>
    </w:pPr>
  </w:style>
  <w:style w:type="paragraph" w:customStyle="1" w:styleId="Default">
    <w:name w:val="Default"/>
    <w:rsid w:val="00401FF4"/>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ezriadkovania">
    <w:name w:val="No Spacing"/>
    <w:uiPriority w:val="1"/>
    <w:qFormat/>
    <w:rsid w:val="00401F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acs.fsv.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Dominika Kováčová</cp:lastModifiedBy>
  <cp:revision>3</cp:revision>
  <dcterms:created xsi:type="dcterms:W3CDTF">2018-04-27T16:39:00Z</dcterms:created>
  <dcterms:modified xsi:type="dcterms:W3CDTF">2018-04-29T21:12:00Z</dcterms:modified>
</cp:coreProperties>
</file>